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EC" w:rsidRPr="007771CB" w:rsidRDefault="00C158EC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7771CB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Навчальна програма як складова</w:t>
      </w:r>
    </w:p>
    <w:p w:rsidR="00C158EC" w:rsidRPr="007771CB" w:rsidRDefault="00C158EC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7771CB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освітнього процесу у ЗПО</w:t>
      </w:r>
    </w:p>
    <w:p w:rsidR="007771CB" w:rsidRDefault="007771CB" w:rsidP="00C15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771CB" w:rsidRDefault="00C158EC" w:rsidP="00777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771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методичні рекомендації</w:t>
      </w:r>
    </w:p>
    <w:p w:rsidR="00C158EC" w:rsidRPr="00C158EC" w:rsidRDefault="00C158EC" w:rsidP="00777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7771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щодо складання навчальних програм у закладах позашкільної освіти</w:t>
      </w:r>
    </w:p>
    <w:p w:rsidR="004238B4" w:rsidRDefault="004238B4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64431" w:rsidRPr="00A64431" w:rsidRDefault="00C158EC" w:rsidP="00A64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443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ПРОГРАМА</w:t>
      </w:r>
      <w:r w:rsidR="00A64431" w:rsidRPr="00A64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це:</w:t>
      </w:r>
    </w:p>
    <w:p w:rsidR="00A64431" w:rsidRPr="00A64431" w:rsidRDefault="00A64431" w:rsidP="00A644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4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змістовно-організаційна модель освітнього процесу, яка визначає цілі, учасників, зміст, результати діяльності, а також порядок її </w:t>
      </w:r>
      <w:proofErr w:type="spellStart"/>
      <w:r w:rsidRPr="00A64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реалізаці</w:t>
      </w:r>
      <w:proofErr w:type="spellEnd"/>
      <w:r w:rsidRPr="00A64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64431" w:rsidRPr="00A64431" w:rsidRDefault="00A64431" w:rsidP="00A644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4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інструмент організації освітнього процесу; </w:t>
      </w:r>
    </w:p>
    <w:p w:rsidR="00576D6B" w:rsidRPr="004238B4" w:rsidRDefault="00A64431" w:rsidP="004238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4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засіб досягнення педагогічної мети, який описує процес взаємодії всіх учасників освітнього процесу, містить ціннісно-цільове обґрунтування змісту освіти і технології його передачі здобувачам освіти.</w:t>
      </w:r>
    </w:p>
    <w:p w:rsidR="00FB18ED" w:rsidRDefault="00FB18ED" w:rsidP="00576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6D6B" w:rsidRPr="00576D6B" w:rsidRDefault="00576D6B" w:rsidP="00576D6B">
      <w:pPr>
        <w:spacing w:after="0" w:line="240" w:lineRule="auto"/>
        <w:ind w:firstLine="709"/>
        <w:jc w:val="both"/>
        <w:rPr>
          <w:rStyle w:val="929"/>
          <w:b w:val="0"/>
          <w:bCs w:val="0"/>
          <w:color w:val="000000" w:themeColor="text1"/>
          <w:sz w:val="28"/>
          <w:szCs w:val="28"/>
          <w:lang w:val="uk-UA"/>
        </w:rPr>
      </w:pPr>
      <w:r w:rsidRPr="00576D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Термін </w:t>
      </w:r>
      <w:r w:rsidRPr="00576D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«навчальна програма»</w:t>
      </w:r>
      <w:r w:rsidRPr="00576D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унормовано в Державному стандарті України (ДСТУ) 3017: 2015 «Видання. Основні види. Терміни та визначення» і за характером інформації віднесено до категорії навчальних видань.</w:t>
      </w:r>
    </w:p>
    <w:p w:rsidR="00576D6B" w:rsidRPr="00A64431" w:rsidRDefault="00576D6B" w:rsidP="00576D6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64431" w:rsidRPr="00A64431" w:rsidRDefault="00A64431" w:rsidP="00A64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Основні принципи</w:t>
      </w:r>
      <w:r w:rsidRPr="00A6443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побудови навчальної програми</w:t>
      </w:r>
      <w:r w:rsidRPr="00A64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A64431" w:rsidRPr="00A64431" w:rsidRDefault="00A64431" w:rsidP="00A644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4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відповідність змісту сучасним досягненням науки, техніки й культури, соціальним цілям виховання учнів і розвиткові їхніх творчих здібностей;</w:t>
      </w:r>
    </w:p>
    <w:p w:rsidR="00A64431" w:rsidRPr="00A64431" w:rsidRDefault="00A64431" w:rsidP="00A644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4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наступність у вивченні матеріалів;</w:t>
      </w:r>
    </w:p>
    <w:p w:rsidR="00A64431" w:rsidRPr="00A64431" w:rsidRDefault="00A64431" w:rsidP="00A644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4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взаємозв’язок між навчальними предметами.</w:t>
      </w:r>
    </w:p>
    <w:p w:rsidR="00F47831" w:rsidRDefault="00F47831">
      <w:pPr>
        <w:rPr>
          <w:lang w:val="uk-UA"/>
        </w:rPr>
      </w:pPr>
    </w:p>
    <w:p w:rsidR="00DA59B3" w:rsidRPr="00DA59B3" w:rsidRDefault="00DA59B3" w:rsidP="00DA5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Pr="00DA59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иди програм:</w:t>
      </w:r>
    </w:p>
    <w:p w:rsidR="00DA59B3" w:rsidRDefault="00DA59B3" w:rsidP="00F855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C70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типова 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– має відповідний гриф Міністерства освіти і науки України (затверджується МОН України та рекомендується до використання в тій чи інший галузі або напряму діяльності)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;</w:t>
      </w:r>
    </w:p>
    <w:p w:rsidR="00DA59B3" w:rsidRPr="00284615" w:rsidRDefault="00DA59B3" w:rsidP="0028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>модифікована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(адаптована, модернізована) – це програма змінена з урахуванням особливостей організації, формування вікових та різнорівневих груп дітей, режиму та параметрів здійснення освітньої діяльності, нестандартністю індивідуальних результатів навчання та виховання. Модифікована програма ґ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рунтується на типовій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грамі;</w:t>
      </w:r>
      <w:r w:rsidRPr="00DA59B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C70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>авторська програма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– це </w:t>
      </w:r>
      <w:proofErr w:type="spellStart"/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проєктований</w:t>
      </w:r>
      <w:proofErr w:type="spellEnd"/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автором або авторським колективом на основі власної методичної концепції освітній процес, який спрямований на оновлення змісту та якості освіти і одержання вагомих результатів. Зміст та засоби реалізації такої програми мають відрізнятися новизною та актуальністю.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цього в пояснювальній записці до програми автор повинен переконливо аргументувати принципові відмінності його розробки від підходів інших авторів, які вирішували подібну проблему.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C702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Авторські програми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можуть, з урахуванням вимог державного стандарту, на відміну від типових програм, реалізувати інші підходи до розгляду навчального матеріалу, відображати іншу логіку викладу, передавати інші погляди на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явища і процеси, які розглядаються. 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Таким чином, для означеної програми х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арактерні оригінальні концепції та зміст.</w:t>
      </w:r>
    </w:p>
    <w:p w:rsidR="00DA59B3" w:rsidRPr="007C702E" w:rsidRDefault="00DA59B3" w:rsidP="00F8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C70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>експериментальна</w:t>
      </w:r>
      <w:r w:rsidRPr="007C70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– це програма, метою якої є вирішення певного практичного завдання, пов’язаного з подоланням труднощів в освітньому процесі чи постановкою більш складних завдань. Така програма стосовно типової програми може передбачати зміни у змісті і щодо методів навчання. Експериментальні програми найчастіше застосовують у закладах освіти, що мають статус експериментального (регіонального чи всеукраїнського рівня). Порядок розроблення та впровадження експериментальних навчальних програм визначається Положенням про експериментальний заклад освіти.</w:t>
      </w:r>
    </w:p>
    <w:p w:rsidR="00DA59B3" w:rsidRPr="007C702E" w:rsidRDefault="00DA59B3" w:rsidP="00F8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>авторська програма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– це </w:t>
      </w:r>
      <w:proofErr w:type="spellStart"/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проєктований</w:t>
      </w:r>
      <w:proofErr w:type="spellEnd"/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автором або авторським колективом на основі власної методичної концепції освітній процес, який спрямований на оновлення змісту та якості освіти і одержання вагомих результатів. Зміст та засоби реалізації такої програми мають відрізнятися новизною та актуальністю.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цього в пояснювальній записці до програми автор повинен переконливо аргументувати принципові відмінності його розробки від підходів інших авторів, які вирішували подібну проблему.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C702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Авторські програми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можуть, з урахуванням вимог державного стандарту, на відміну від типових програм, реалізувати інші підходи до розгляду навчального матеріалу, відображати іншу логіку викладу, передавати інші погляди на явища і процеси, які розглядаються. 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Таким чином, для означеної програми х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арактерні оригінальні концепції та зміст.</w:t>
      </w:r>
    </w:p>
    <w:p w:rsidR="00DA59B3" w:rsidRPr="007C702E" w:rsidRDefault="00DA59B3" w:rsidP="00F855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Однак, необхідно пам’ятати, що як інноваційний </w:t>
      </w:r>
      <w:proofErr w:type="spellStart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авторська програма має пройти фахову та науково-методичну експертизу</w:t>
      </w: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апробацію, сертифікацію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146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Авторам програм, які пройшли відповідну експертизу, видається сертифікат (свідоцтво), який стверджує, що програма дійсно є авторською і належить її творцю на правах інтелектуальної власності.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Пройшовши експертну оцінку Експертної ради МОНУ одержують статус «Рекомендовано».</w:t>
      </w:r>
    </w:p>
    <w:p w:rsidR="007B2B03" w:rsidRDefault="007B2B03" w:rsidP="007B2B03">
      <w:pPr>
        <w:pStyle w:val="1"/>
        <w:shd w:val="clear" w:color="auto" w:fill="auto"/>
        <w:spacing w:after="0" w:line="240" w:lineRule="auto"/>
        <w:ind w:firstLine="709"/>
        <w:jc w:val="center"/>
        <w:rPr>
          <w:rFonts w:eastAsia="Times New Roman"/>
          <w:b/>
          <w:i/>
          <w:caps/>
          <w:color w:val="000000" w:themeColor="text1"/>
          <w:sz w:val="28"/>
          <w:szCs w:val="28"/>
          <w:bdr w:val="none" w:sz="0" w:space="0" w:color="auto" w:frame="1"/>
        </w:rPr>
      </w:pPr>
    </w:p>
    <w:p w:rsidR="00477E49" w:rsidRDefault="00477E49" w:rsidP="00284615">
      <w:pPr>
        <w:pStyle w:val="1"/>
        <w:shd w:val="clear" w:color="auto" w:fill="auto"/>
        <w:spacing w:after="0" w:line="240" w:lineRule="auto"/>
        <w:ind w:firstLine="709"/>
        <w:jc w:val="center"/>
        <w:rPr>
          <w:rFonts w:eastAsia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color w:val="000000" w:themeColor="text1"/>
          <w:sz w:val="28"/>
          <w:szCs w:val="28"/>
          <w:bdr w:val="none" w:sz="0" w:space="0" w:color="auto" w:frame="1"/>
        </w:rPr>
        <w:t>К</w:t>
      </w:r>
      <w:r w:rsidRPr="007B2B03">
        <w:rPr>
          <w:rFonts w:eastAsia="Times New Roman"/>
          <w:b/>
          <w:color w:val="000000" w:themeColor="text1"/>
          <w:sz w:val="28"/>
          <w:szCs w:val="28"/>
          <w:bdr w:val="none" w:sz="0" w:space="0" w:color="auto" w:frame="1"/>
        </w:rPr>
        <w:t>ЛАСИФІКАЦІЯ ПРОГРАМ</w:t>
      </w:r>
    </w:p>
    <w:p w:rsidR="007B2B03" w:rsidRPr="007C702E" w:rsidRDefault="00284615" w:rsidP="00477E49">
      <w:pPr>
        <w:pStyle w:val="1"/>
        <w:shd w:val="clear" w:color="auto" w:fill="auto"/>
        <w:spacing w:after="0" w:line="240" w:lineRule="auto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 w:rsidR="007B2B03" w:rsidRPr="00477E49"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за освітніми та соціально-педагогічними функціями</w:t>
      </w:r>
      <w:r w:rsidR="007B2B03" w:rsidRPr="007B2B03">
        <w:rPr>
          <w:rFonts w:eastAsia="Times New Roman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="007B2B03"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 xml:space="preserve"> які реалізуються закладом освіти:</w:t>
      </w:r>
    </w:p>
    <w:p w:rsidR="007B2B03" w:rsidRPr="007C702E" w:rsidRDefault="007B2B03" w:rsidP="007B2B0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 w:rsidRPr="00284615">
        <w:rPr>
          <w:rFonts w:eastAsia="Times New Roman"/>
          <w:i/>
          <w:color w:val="000000" w:themeColor="text1"/>
          <w:sz w:val="28"/>
          <w:szCs w:val="28"/>
          <w:bdr w:val="none" w:sz="0" w:space="0" w:color="auto" w:frame="1"/>
        </w:rPr>
        <w:t>навчальна програма</w:t>
      </w: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спрямована на формування знань, умінь та навичок за предметами вивчення. Р</w:t>
      </w:r>
      <w:r w:rsidRPr="007C702E">
        <w:rPr>
          <w:color w:val="000000" w:themeColor="text1"/>
          <w:sz w:val="28"/>
          <w:szCs w:val="28"/>
        </w:rPr>
        <w:t>озробляють на основі типових програм з урахуванням рівня підготовленості та умов навчання (наявності інформаційного, технічного, методичного забезпечення освітнього процесу) конкретного закладу освіти. Затверджуються методичним об’єднанням закладу освіти;</w:t>
      </w:r>
    </w:p>
    <w:p w:rsidR="007B2B03" w:rsidRPr="007C702E" w:rsidRDefault="007B2B03" w:rsidP="007B2B0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 w:rsidRPr="00284615">
        <w:rPr>
          <w:rFonts w:eastAsia="Times New Roman"/>
          <w:i/>
          <w:color w:val="000000" w:themeColor="text1"/>
          <w:sz w:val="28"/>
          <w:szCs w:val="28"/>
          <w:bdr w:val="none" w:sz="0" w:space="0" w:color="auto" w:frame="1"/>
        </w:rPr>
        <w:t>вихована програма</w:t>
      </w: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передбачає формування особистісного змісту того, що засвоює дитина у процесі навчання, формування певного спрямування особистості: соціального, духовного, патріотичного, загальнокультурного;</w:t>
      </w:r>
    </w:p>
    <w:p w:rsidR="007B2B03" w:rsidRPr="007C702E" w:rsidRDefault="007B2B03" w:rsidP="007B2B0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 w:rsidRPr="00284615">
        <w:rPr>
          <w:rFonts w:eastAsia="Times New Roman"/>
          <w:i/>
          <w:color w:val="000000" w:themeColor="text1"/>
          <w:sz w:val="28"/>
          <w:szCs w:val="28"/>
          <w:bdr w:val="none" w:sz="0" w:space="0" w:color="auto" w:frame="1"/>
        </w:rPr>
        <w:t>розвивальна програма</w:t>
      </w: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реалізовує процес якісних змін особистісних сфер: вольової, предметно-практичної, сфери саморегуляції тощо;</w:t>
      </w:r>
    </w:p>
    <w:p w:rsidR="007B2B03" w:rsidRPr="007C702E" w:rsidRDefault="007B2B03" w:rsidP="007B2B0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 w:rsidRPr="00284615">
        <w:rPr>
          <w:rFonts w:eastAsia="Times New Roman"/>
          <w:i/>
          <w:color w:val="000000" w:themeColor="text1"/>
          <w:sz w:val="28"/>
          <w:szCs w:val="28"/>
          <w:bdr w:val="none" w:sz="0" w:space="0" w:color="auto" w:frame="1"/>
        </w:rPr>
        <w:lastRenderedPageBreak/>
        <w:t>комплексна програма</w:t>
      </w: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реалізує комплексну модель, що містить мету, зміст, методи навчання, виховання та розвитку особистості як триєдиного процесу (однак, можуть бути варіанти комплексних двоєдиних програм, наприклад, навчально-виховна, навчально-розвивальна).</w:t>
      </w:r>
    </w:p>
    <w:p w:rsidR="007B2B03" w:rsidRPr="007C702E" w:rsidRDefault="00284615" w:rsidP="00477E49">
      <w:pPr>
        <w:pStyle w:val="1"/>
        <w:shd w:val="clear" w:color="auto" w:fill="auto"/>
        <w:spacing w:after="0" w:line="240" w:lineRule="auto"/>
        <w:rPr>
          <w:rFonts w:eastAsia="Times New Roman"/>
          <w:b/>
          <w:cap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="00477E49" w:rsidRPr="00477E49"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за соціально-педагогічною ознакою</w:t>
      </w:r>
      <w:r w:rsidR="007B2B03" w:rsidRPr="007C702E">
        <w:rPr>
          <w:rFonts w:eastAsia="Times New Roman"/>
          <w:b/>
          <w:cap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7B2B03" w:rsidRPr="007C702E" w:rsidRDefault="007B2B03" w:rsidP="00477E49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r w:rsidRPr="00284615">
        <w:rPr>
          <w:rFonts w:eastAsia="Times New Roman"/>
          <w:i/>
          <w:color w:val="000000" w:themeColor="text1"/>
          <w:sz w:val="28"/>
          <w:szCs w:val="28"/>
          <w:bdr w:val="none" w:sz="0" w:space="0" w:color="auto" w:frame="1"/>
        </w:rPr>
        <w:t>програма дозвілля</w:t>
      </w: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спрямована на задоволення духовних, фізичних та інших соціально значущих потреб особистості у вільний час;</w:t>
      </w:r>
    </w:p>
    <w:p w:rsidR="007B2B03" w:rsidRPr="007C702E" w:rsidRDefault="007B2B03" w:rsidP="00477E49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r w:rsidRPr="007C702E"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програма допрофесійної</w:t>
      </w:r>
      <w:r w:rsidRPr="007C702E">
        <w:rPr>
          <w:rFonts w:eastAsia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r w:rsidRPr="007C702E"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початкової професійної підготовки</w:t>
      </w: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спрямована на формування професійного інтересу дітей, їхнього професійного самовизначення, адаптування до обраної професії;</w:t>
      </w:r>
    </w:p>
    <w:p w:rsidR="007B2B03" w:rsidRPr="007C702E" w:rsidRDefault="007B2B03" w:rsidP="00477E49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r w:rsidRPr="00284615">
        <w:rPr>
          <w:rFonts w:eastAsia="Times New Roman"/>
          <w:i/>
          <w:color w:val="000000" w:themeColor="text1"/>
          <w:sz w:val="28"/>
          <w:szCs w:val="28"/>
          <w:bdr w:val="none" w:sz="0" w:space="0" w:color="auto" w:frame="1"/>
        </w:rPr>
        <w:t>програма оздоровлення</w:t>
      </w: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спрямована на формування фізичного, психічного, фізіологічного здоров’я дітей або пропаганду здорового способу життя;</w:t>
      </w:r>
    </w:p>
    <w:p w:rsidR="007B2B03" w:rsidRPr="007C702E" w:rsidRDefault="007B2B03" w:rsidP="00477E49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r w:rsidRPr="00284615">
        <w:rPr>
          <w:rFonts w:eastAsia="Times New Roman"/>
          <w:i/>
          <w:color w:val="000000" w:themeColor="text1"/>
          <w:sz w:val="28"/>
          <w:szCs w:val="28"/>
          <w:bdr w:val="none" w:sz="0" w:space="0" w:color="auto" w:frame="1"/>
        </w:rPr>
        <w:t>програма соціальної підтримки дітей</w:t>
      </w: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спрямована на створення умов для соціальної, медичної, правової, економічної, предметно-практичної та іншої підтримки дитини та сім’ї;</w:t>
      </w:r>
    </w:p>
    <w:p w:rsidR="007B2B03" w:rsidRPr="007C702E" w:rsidRDefault="007B2B03" w:rsidP="00477E49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r w:rsidRPr="00284615">
        <w:rPr>
          <w:rFonts w:eastAsia="Times New Roman"/>
          <w:i/>
          <w:color w:val="000000" w:themeColor="text1"/>
          <w:sz w:val="28"/>
          <w:szCs w:val="28"/>
          <w:bdr w:val="none" w:sz="0" w:space="0" w:color="auto" w:frame="1"/>
        </w:rPr>
        <w:t>програма соціального адаптування</w:t>
      </w: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спрямована на допомогу дитині в активному пристосуванні до умов середовища і результату цього процесу.</w:t>
      </w:r>
    </w:p>
    <w:p w:rsidR="007B2B03" w:rsidRPr="007C702E" w:rsidRDefault="00284615" w:rsidP="00284615">
      <w:pPr>
        <w:pStyle w:val="1"/>
        <w:shd w:val="clear" w:color="auto" w:fill="auto"/>
        <w:spacing w:after="0" w:line="240" w:lineRule="auto"/>
        <w:rPr>
          <w:rFonts w:eastAsia="Times New Roman"/>
          <w:b/>
          <w:cap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3. </w:t>
      </w:r>
      <w:r w:rsidRPr="007C702E"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за рівнями та ознакою «загальне – професійне»</w:t>
      </w:r>
      <w:r w:rsidRPr="007C702E">
        <w:rPr>
          <w:rFonts w:eastAsia="Times New Roman"/>
          <w:b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7B2B03" w:rsidRPr="007C702E" w:rsidRDefault="007B2B03" w:rsidP="007B2B03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7C702E"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загальнорозвивальні</w:t>
      </w:r>
      <w:proofErr w:type="spellEnd"/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спрямовані на вирішення завдань формування загальної культури дітей, розширення їх знань про світ та про себе, набуття здобувачами освіти соціального досвіду;</w:t>
      </w:r>
    </w:p>
    <w:p w:rsidR="007B2B03" w:rsidRPr="007C702E" w:rsidRDefault="007B2B03" w:rsidP="007B2B03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r w:rsidRPr="007C702E"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спеціалізовані (профільні)</w:t>
      </w: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містять основи для розкриття та розвитку здібностей, набуття здобувачами освіти спеціалізованих знань, умінь в обраному виді діяльності;</w:t>
      </w:r>
    </w:p>
    <w:p w:rsidR="007B2B03" w:rsidRPr="007C702E" w:rsidRDefault="007B2B03" w:rsidP="007B2B03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r w:rsidRPr="007C702E"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професійно-орієнтовані програми</w:t>
      </w: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які дають змогу дітям знайомитися з тією чи іншою сферою життєдіяльності людей, виявляти свої особисті можливості та визначитися у виборі професії, отримувати основи знань і майстерності, пов’язані з відповідними професійно-кваліфікаційними вимогами.</w:t>
      </w:r>
    </w:p>
    <w:p w:rsidR="007B2B03" w:rsidRPr="007C702E" w:rsidRDefault="00284615" w:rsidP="00284615">
      <w:pPr>
        <w:pStyle w:val="1"/>
        <w:shd w:val="clear" w:color="auto" w:fill="auto"/>
        <w:spacing w:after="0" w:line="240" w:lineRule="auto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4. </w:t>
      </w:r>
      <w:r w:rsidRPr="007C702E"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програми</w:t>
      </w: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702E"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внутрішньої</w:t>
      </w:r>
      <w:r w:rsidRPr="007C702E">
        <w:rPr>
          <w:rFonts w:eastAsia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r w:rsidRPr="007C702E">
        <w:rPr>
          <w:rFonts w:eastAsia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зовнішньої інтеграції</w:t>
      </w:r>
      <w:r w:rsidR="007B2B03" w:rsidRPr="007C702E">
        <w:rPr>
          <w:rFonts w:eastAsia="Times New Roman"/>
          <w:cap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B2B03" w:rsidRPr="007C702E" w:rsidRDefault="007B2B03" w:rsidP="007B2B03">
      <w:pPr>
        <w:pStyle w:val="1"/>
        <w:shd w:val="clear" w:color="auto" w:fill="auto"/>
        <w:spacing w:after="0" w:line="240" w:lineRule="auto"/>
        <w:ind w:firstLine="709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r w:rsidRPr="007C702E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Їх можна розглядати як освітні моделі, в яких інтегруються складові процесу розвитку особистості: навчання, виховання, розвиток, соціалізація та саморозвиток (самовиховання, самоосвіта, самореалізація), створюються умови цілісного розвитку особистості. Інтегрована програма дозволяє забезпечити розумну організацію дозвілля дітей – середовища їхньої життєдіяльності, у якому дитина реально може себе проявляти як суб’єкт діяльності в різних статусах, ролях, у індивідуальній і колективній, виконавській та творчій діяльності, як особистість зі своєю соціальною, громадянською позицією. Використання потенціалу інтегрованої програми дозволяє забезпечити широкий рівень взаємодії як у закладі, так і поза ним за рахунок інтеграції можливостей різних закладів не лише системи освіти.</w:t>
      </w:r>
    </w:p>
    <w:p w:rsidR="00DA59B3" w:rsidRDefault="00DA59B3">
      <w:pPr>
        <w:rPr>
          <w:lang w:val="uk-UA"/>
        </w:rPr>
      </w:pPr>
    </w:p>
    <w:p w:rsidR="0035478B" w:rsidRDefault="0035478B" w:rsidP="008D5A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37B2" w:rsidRPr="008D5A95" w:rsidRDefault="001437B2" w:rsidP="008D5A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A95">
        <w:rPr>
          <w:rFonts w:ascii="Times New Roman" w:hAnsi="Times New Roman" w:cs="Times New Roman"/>
          <w:b/>
          <w:sz w:val="28"/>
          <w:szCs w:val="28"/>
          <w:lang w:val="uk-UA"/>
        </w:rPr>
        <w:t>Вимого до навчальних програм</w:t>
      </w:r>
    </w:p>
    <w:p w:rsidR="001437B2" w:rsidRPr="008D5A95" w:rsidRDefault="001437B2" w:rsidP="008D5A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8D5A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актуальність </w:t>
      </w:r>
      <w:r w:rsidRPr="008D5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відповідність запитам сьогоднішнього рівня суспільного життя та орієнтованість на ефективне вирішення проблем у майбутньому;</w:t>
      </w:r>
    </w:p>
    <w:p w:rsidR="001437B2" w:rsidRPr="008D5A95" w:rsidRDefault="001437B2" w:rsidP="008D5A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8D5A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прогностичність</w:t>
      </w:r>
      <w:r w:rsidRPr="008D5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відображення в цілях та планованих діях не тільки сьогоднішнього стану освіти, а й скерованість на майбутнє;</w:t>
      </w:r>
    </w:p>
    <w:p w:rsidR="001437B2" w:rsidRPr="008D5A95" w:rsidRDefault="001437B2" w:rsidP="008D5A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8D5A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раціональність</w:t>
      </w:r>
      <w:r w:rsidRPr="008D5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визначення таких цілей та засобів досягнення результатів, які в конкретних умовах регіону, закладу позашкільної освіти та з урахуванням наявних ресурсів дозволяють досягнути максимальної ефективності;</w:t>
      </w:r>
    </w:p>
    <w:p w:rsidR="001437B2" w:rsidRPr="008D5A95" w:rsidRDefault="001437B2" w:rsidP="008D5A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5A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реалістичність</w:t>
      </w:r>
      <w:r w:rsidRPr="008D5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відповідність мети запропонованим для її досягнення засобам;</w:t>
      </w:r>
    </w:p>
    <w:p w:rsidR="001437B2" w:rsidRPr="008D5A95" w:rsidRDefault="001437B2" w:rsidP="008D5A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8D5A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цілісність</w:t>
      </w:r>
      <w:r w:rsidRPr="008D5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властивість забезпечувати погодження та повноту, взаємодію та послідовність дій для реалізації мети;</w:t>
      </w:r>
    </w:p>
    <w:p w:rsidR="001437B2" w:rsidRPr="008D5A95" w:rsidRDefault="001437B2" w:rsidP="008D5A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8D5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контрольованість – властивість забезпечити прогнозування результатів та способів перевірки кінцевих і проміжних результатів;</w:t>
      </w:r>
    </w:p>
    <w:p w:rsidR="001437B2" w:rsidRPr="008D5A95" w:rsidRDefault="001437B2" w:rsidP="008D5A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8D5A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коригованість</w:t>
      </w:r>
      <w:proofErr w:type="spellEnd"/>
      <w:r w:rsidRPr="008D5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властивість своєчасно визначати відхилення або збої, швидко на них реагувати, змінюючи деталі, елементи, аспекти, переставляючи розділи, змінюючи методику;</w:t>
      </w:r>
    </w:p>
    <w:p w:rsidR="001437B2" w:rsidRPr="008D5A95" w:rsidRDefault="001437B2" w:rsidP="008D5A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5A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варіативність</w:t>
      </w:r>
      <w:r w:rsidRPr="008D5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пропонування різних шляхів досягнення результату;</w:t>
      </w:r>
    </w:p>
    <w:p w:rsidR="001437B2" w:rsidRPr="008D5A95" w:rsidRDefault="001437B2" w:rsidP="008D5A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5A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інтегрованість</w:t>
      </w:r>
      <w:r w:rsidRPr="008D5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поєднання різних галузей знань у єдине ціле.</w:t>
      </w:r>
    </w:p>
    <w:p w:rsidR="001437B2" w:rsidRDefault="001437B2" w:rsidP="008D5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509" w:rsidRDefault="00A52509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F56AE" w:rsidRDefault="00AF56AE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p w:rsidR="00A52509" w:rsidRPr="00FF5326" w:rsidRDefault="00A52509" w:rsidP="00A52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FF5326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lastRenderedPageBreak/>
        <w:t>Навчальна програма з позашкільної освіти</w:t>
      </w:r>
    </w:p>
    <w:p w:rsidR="00A52509" w:rsidRPr="007C702E" w:rsidRDefault="00A52509" w:rsidP="00A52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Навчальна програма з позашкільної освіти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це нормативний документ, що визначає мету, завдання, зміст, обсяг, порядок, способи організації освітньої діяльності та вимоги до її результатів. Цей нормативний документ є базовим для створення інших навчальних видань, наприклад, підручників і навчальних посібників.</w:t>
      </w:r>
    </w:p>
    <w:p w:rsidR="00A52509" w:rsidRPr="007C702E" w:rsidRDefault="00A52509" w:rsidP="00A52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Метою навчальних програм з позашкільної освіти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планування, організація й управління опануванням конкретним видом діяльності чи навчальної дисципліни, розвитком особистості з урахуванням особливостей освітнього процесу певного закладу та контингенту здобувачів освіти.</w:t>
      </w:r>
    </w:p>
    <w:p w:rsidR="00A52509" w:rsidRPr="007C702E" w:rsidRDefault="00A52509" w:rsidP="00A52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метою унормування діяльності гуртків, секцій та творчих об’єднань системи позашкільної освіти Міністерство освіти і науки України надає роз’яснення щодо </w:t>
      </w:r>
      <w:r w:rsidRPr="007C70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п</w:t>
      </w: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орядку та технології розроблення навчальних програм з позашкільної освіти описані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«Методичних рекомендаціях щодо змісту та оформлення навчальних програм з позашкільної освіти» (лист Інституту інноваційних технологій і змісту освіти від 05 червня 2013 року № 14.1/10-1685).</w:t>
      </w:r>
    </w:p>
    <w:p w:rsidR="00A52509" w:rsidRPr="007C702E" w:rsidRDefault="00A52509" w:rsidP="00A5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Навчальні програми з позашкільної освіти розробляються із урахуванням положень законів України:</w:t>
      </w:r>
    </w:p>
    <w:p w:rsidR="00A52509" w:rsidRPr="007C702E" w:rsidRDefault="00A52509" w:rsidP="00A52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«Про освіту».</w:t>
      </w:r>
    </w:p>
    <w:p w:rsidR="00A52509" w:rsidRPr="007C702E" w:rsidRDefault="00A52509" w:rsidP="00A52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«Про позашкільну освіту».</w:t>
      </w:r>
    </w:p>
    <w:p w:rsidR="00A52509" w:rsidRPr="007C702E" w:rsidRDefault="00A52509" w:rsidP="00A52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Положення про позашкільний навчальний заклад, затвердженого постановою Кабінету «Про Міністрів України від 06 травня 2001 року № 433.</w:t>
      </w:r>
    </w:p>
    <w:p w:rsidR="00A52509" w:rsidRPr="007C702E" w:rsidRDefault="00A52509" w:rsidP="00A52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Положення про порядок організації індивідуальної та групової роботи в позашкільних навчальних закладах, затвердженого наказом Міністерства освіти і науки України від 11 серпня 2004 р. № 651 та № 1036/9635.</w:t>
      </w:r>
    </w:p>
    <w:p w:rsidR="00A52509" w:rsidRPr="007C702E" w:rsidRDefault="00A52509" w:rsidP="00A52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України, затверджених наказом Міністерства освіти і науки України від 22.07.2008 № 676.</w:t>
      </w:r>
    </w:p>
    <w:p w:rsidR="00A52509" w:rsidRPr="007C702E" w:rsidRDefault="00A52509" w:rsidP="00A5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Вимоги до змісту та оформлення навчальних програм з позашкільної освіти:</w:t>
      </w:r>
    </w:p>
    <w:p w:rsidR="00A52509" w:rsidRPr="00A52509" w:rsidRDefault="00A52509" w:rsidP="00A5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прикладна спрямованість;</w:t>
      </w:r>
    </w:p>
    <w:p w:rsidR="00A52509" w:rsidRPr="00A52509" w:rsidRDefault="00A52509" w:rsidP="00A5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достатність теоретичних пояснень і емпіричних даних у навчальному матеріалі;</w:t>
      </w:r>
    </w:p>
    <w:p w:rsidR="00A52509" w:rsidRPr="00A52509" w:rsidRDefault="00A52509" w:rsidP="00A5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конкретність і доцільність введення наукових понять, загальноприйнятої термінології і символіки, розкриття наукових положень відповідно до досягнень сучасної науки;</w:t>
      </w:r>
    </w:p>
    <w:p w:rsidR="00A52509" w:rsidRPr="00A52509" w:rsidRDefault="00A52509" w:rsidP="00A5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доступність навчального матеріалу для дітей та учнівської молоді певного віку відповідно до попередньої підготовки;</w:t>
      </w:r>
    </w:p>
    <w:p w:rsidR="00A52509" w:rsidRPr="00A52509" w:rsidRDefault="00A52509" w:rsidP="00A5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відповідність обсягу навчального матеріалу нормам навантаження та кількості навчальних годин;</w:t>
      </w:r>
    </w:p>
    <w:p w:rsidR="00A52509" w:rsidRPr="00A52509" w:rsidRDefault="00A52509" w:rsidP="00A5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спрямованість навчального матеріалу на розвиток пізнавальних і творчих здібностей учнів;</w:t>
      </w:r>
    </w:p>
    <w:p w:rsidR="00A52509" w:rsidRPr="00A52509" w:rsidRDefault="00A52509" w:rsidP="00A5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урахування можливостей і доцільності застосування комп’ютерної техніки, інших засобів навчання, типового обладнання, ілюстративного матеріалу тощо;</w:t>
      </w:r>
    </w:p>
    <w:p w:rsidR="00A52509" w:rsidRPr="00A52509" w:rsidRDefault="00A52509" w:rsidP="00A5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2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 знань, які даються учням за навчальною програмою загальноосвітніх навчальних закладів з основного та суміжних предметів; використання міжпредметних зв’язків.</w:t>
      </w:r>
    </w:p>
    <w:p w:rsidR="00903101" w:rsidRPr="00903101" w:rsidRDefault="00903101" w:rsidP="00903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сьогодні заклади позашкільної освіти можуть використовувати типові або інші навчальні програми, розроблені ними, науковими установами, або іншими суб’єктами освітньої діяльності. Типові програми є основою для складання інших профільних навчальних програм.</w:t>
      </w:r>
    </w:p>
    <w:p w:rsidR="00903101" w:rsidRPr="00903101" w:rsidRDefault="00903101" w:rsidP="00903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Навчальні програми в обов’язковому порядку повинні бути розміщені на офіційних веб-сайтах відповідних органів управління освітою, їх методичних установ та закладів позашкільної освіти.</w:t>
      </w:r>
    </w:p>
    <w:p w:rsidR="00A52509" w:rsidRPr="00903101" w:rsidRDefault="00903101" w:rsidP="00903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Координацію діяльності з розроблення навчальних програм здійснюють обласні заклади післядипломної педагогічної освіти або відповідні методичні структури місцевих органів управління освітою.</w:t>
      </w:r>
    </w:p>
    <w:p w:rsidR="000E1C84" w:rsidRPr="007C702E" w:rsidRDefault="00C34B3B" w:rsidP="000E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Структурні е</w:t>
      </w:r>
      <w:r w:rsidR="000E1C84"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лементи</w:t>
      </w:r>
      <w:r w:rsidR="000E1C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навчальної програми</w:t>
      </w:r>
      <w:r w:rsidR="000E1C84"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:</w:t>
      </w:r>
    </w:p>
    <w:p w:rsidR="000E1C84" w:rsidRPr="00061243" w:rsidRDefault="000E1C84" w:rsidP="000612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12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пояснювальна записка;</w:t>
      </w:r>
    </w:p>
    <w:p w:rsidR="000E1C84" w:rsidRPr="00061243" w:rsidRDefault="000E1C84" w:rsidP="000612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12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навчально-тематичний план;</w:t>
      </w:r>
    </w:p>
    <w:p w:rsidR="000E1C84" w:rsidRPr="00061243" w:rsidRDefault="000E1C84" w:rsidP="000612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12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зміст програми;</w:t>
      </w:r>
    </w:p>
    <w:p w:rsidR="000E1C84" w:rsidRPr="00061243" w:rsidRDefault="000E1C84" w:rsidP="000612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12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прогнозований результат;</w:t>
      </w:r>
    </w:p>
    <w:p w:rsidR="000E1C84" w:rsidRPr="00061243" w:rsidRDefault="000E1C84" w:rsidP="000612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12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орієнтовний перелік обладнання (за потребою);</w:t>
      </w:r>
    </w:p>
    <w:p w:rsidR="000E1C84" w:rsidRPr="00061243" w:rsidRDefault="000E1C84" w:rsidP="000612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12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література;</w:t>
      </w:r>
    </w:p>
    <w:p w:rsidR="000E1C84" w:rsidRPr="00061243" w:rsidRDefault="000E1C84" w:rsidP="000612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12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додатки (за потребою).</w:t>
      </w:r>
    </w:p>
    <w:p w:rsidR="0035478B" w:rsidRDefault="0035478B" w:rsidP="00007E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BC" w:rsidRDefault="00007EBC" w:rsidP="00007E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ПОЯСНЮВАЛЬНА ЗАПИСКА</w:t>
      </w:r>
    </w:p>
    <w:p w:rsidR="0046477E" w:rsidRPr="007C702E" w:rsidRDefault="0046477E" w:rsidP="0046477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 Актуальність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навчальної програми.</w:t>
      </w:r>
    </w:p>
    <w:p w:rsidR="0046477E" w:rsidRPr="007C702E" w:rsidRDefault="0046477E" w:rsidP="00464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Варіант формулювання:</w:t>
      </w:r>
    </w:p>
    <w:p w:rsidR="0046477E" w:rsidRPr="003D030C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Актуальність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навчальної програми пов’язана з </w:t>
      </w:r>
      <w:r w:rsidRPr="00B349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необхідністю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D0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визначення стратегії пошуку, навчання та виховання тих підлітків, які мають не лише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D0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загальний освітній рівень, але також рівень культури, соціально-психологічної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D0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компетентності, здатність до критичного мислення, наявність власної точки зору на суспільні процеси і проблеми. З іншого боку – відсутністю затвердженої навчальної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D0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програми з позашкільної освіти.</w:t>
      </w:r>
    </w:p>
    <w:p w:rsidR="0046477E" w:rsidRPr="007C702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сьогодні до числа найбільш актуальних питань освіти належить…</w:t>
      </w:r>
    </w:p>
    <w:p w:rsidR="0046477E" w:rsidRPr="007C702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Особливої уваги у вирішенні проблем позашкільної освіти набувають питання …</w:t>
      </w:r>
    </w:p>
    <w:p w:rsidR="0046477E" w:rsidRPr="007C702E" w:rsidRDefault="0046477E" w:rsidP="004647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 Обґрунтування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необхідності створення програми, її новизна, оригінальність.</w:t>
      </w:r>
    </w:p>
    <w:p w:rsidR="0046477E" w:rsidRPr="007C702E" w:rsidRDefault="0046477E" w:rsidP="00464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Варіант формулювання:</w:t>
      </w:r>
    </w:p>
    <w:p w:rsidR="0046477E" w:rsidRPr="003D030C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Створення навчальної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ограми обумовлено необхідністю </w:t>
      </w:r>
      <w:r w:rsidRPr="003D0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визначення стратегії пошуку, навчання та виховання тих підлітків, які мають не лише загальний освітній рівень, але також рівень культури, соціально-психологічної компетентності, здатність до критичного мислення, наявність власної точки зору на суспільні процеси і проблеми. З іншого боку – відсутністю затвердженої навчальної програми з позашкільної освіти.</w:t>
      </w:r>
    </w:p>
    <w:p w:rsidR="0046477E" w:rsidRPr="007C702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Новизна навчальної програми полягає в …</w:t>
      </w:r>
    </w:p>
    <w:p w:rsidR="0046477E" w:rsidRPr="007C702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Специфіка навчальної програми обумовлена …</w:t>
      </w:r>
    </w:p>
    <w:p w:rsidR="0046477E" w:rsidRPr="007C702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Особливість полягає в …</w:t>
      </w:r>
    </w:p>
    <w:p w:rsidR="0046477E" w:rsidRPr="007C702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Навчальна програма орієнтована на …</w:t>
      </w:r>
    </w:p>
    <w:p w:rsidR="0046477E" w:rsidRPr="007C702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Відмінними ознаками навчальної програми є …</w:t>
      </w:r>
    </w:p>
    <w:p w:rsidR="0046477E" w:rsidRPr="007C702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Особливий акцент у змісті програми зроблено на..</w:t>
      </w:r>
    </w:p>
    <w:p w:rsidR="0046477E" w:rsidRPr="007C702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Пропонована програма побудована на основі особистісно-орієнтованого, </w:t>
      </w:r>
      <w:proofErr w:type="spellStart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діяльнісного</w:t>
      </w:r>
      <w:proofErr w:type="spellEnd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компетентнісного</w:t>
      </w:r>
      <w:proofErr w:type="spellEnd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підходів …</w:t>
      </w:r>
    </w:p>
    <w:p w:rsidR="0046477E" w:rsidRPr="007C702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основу навчальної програми покладені авторські матеріали …</w:t>
      </w:r>
    </w:p>
    <w:p w:rsidR="0046477E" w:rsidRPr="0046477E" w:rsidRDefault="0046477E" w:rsidP="004647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47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 Напрям позашкільної освіти</w:t>
      </w:r>
      <w:r w:rsidRPr="0046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Pr="004647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організаційна форма</w:t>
      </w:r>
      <w:r w:rsidRPr="0046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6477E" w:rsidRPr="0046477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6477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Варіант формулювання:</w:t>
      </w:r>
    </w:p>
    <w:p w:rsidR="0046477E" w:rsidRPr="0046477E" w:rsidRDefault="0046477E" w:rsidP="0046477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Навчальна програма реалізується в гуртку фізкультурно-спортивного напряму та спрямована на дітей (вихованців) віком від 9-10 років.</w:t>
      </w:r>
    </w:p>
    <w:p w:rsidR="0046477E" w:rsidRPr="0046477E" w:rsidRDefault="0046477E" w:rsidP="004647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47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4. Вік вихованців,</w:t>
      </w:r>
      <w:r w:rsidRPr="0046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яких розрахована програма (не пишемо – дошкільний вік, молодший шкільний вік і т. д. Чітко визначена вікова категорія).</w:t>
      </w:r>
    </w:p>
    <w:p w:rsidR="0046477E" w:rsidRPr="0046477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477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Варіант формулювання:</w:t>
      </w:r>
    </w:p>
    <w:p w:rsidR="0046477E" w:rsidRPr="0046477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навчальна програма спрямована на дітей (вихованців) віком від 9-10 років.</w:t>
      </w:r>
    </w:p>
    <w:p w:rsidR="0046477E" w:rsidRPr="007C702E" w:rsidRDefault="0046477E" w:rsidP="0046477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5. Посилання на навчальні програми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 основі яких розроблено програму або внесено зміни, доповнення, та обґрунтування цих змін (за потребою). </w:t>
      </w: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Варіант формулювання:</w:t>
      </w:r>
    </w:p>
    <w:p w:rsidR="0046477E" w:rsidRPr="007C702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Навчальна програма побудована на основі програми …</w:t>
      </w:r>
    </w:p>
    <w:p w:rsidR="0046477E" w:rsidRPr="007C702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… внесено доповнення, що відображають такі особливості …</w:t>
      </w:r>
    </w:p>
    <w:p w:rsidR="0046477E" w:rsidRPr="0046477E" w:rsidRDefault="0046477E" w:rsidP="004647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Навчальна програма «Оздоровчий волейбол» створена на основі навчальної програми «Волейбол» для дитячо-юнацьких спортивних шкіл, спеціалізованих дитячо-юнацьких шкіл олімпійського резерву, шкіл вищої спортивної майстерності та спеціалізованих навчальних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кладів спортивного профілю.</w:t>
      </w:r>
    </w:p>
    <w:p w:rsidR="0046477E" w:rsidRPr="0046477E" w:rsidRDefault="0046477E" w:rsidP="004647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647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6. Мета і завдання програми</w:t>
      </w:r>
      <w:r w:rsidRPr="0046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6477E" w:rsidRDefault="0046477E" w:rsidP="004647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6477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Особливу увагу необхідно звернути на визначення мети і завдань програми, яка має забезпечувати навчання, виховання, розвиток та соціалізацію дітей і молоді.</w:t>
      </w:r>
    </w:p>
    <w:p w:rsidR="0046477E" w:rsidRDefault="0046477E" w:rsidP="004647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6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 – це ідеальне передбачення кінцевих результатів навчально-виховної діяльності, на досягнення яких спрямована навчальна програма.</w:t>
      </w:r>
    </w:p>
    <w:p w:rsidR="0046477E" w:rsidRDefault="0046477E" w:rsidP="004647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5478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ВАЖЛИВО!</w:t>
      </w:r>
      <w:r w:rsidRPr="004647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6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Зверніть увагу, що </w:t>
      </w:r>
      <w:r w:rsidRPr="0046477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мета формулюється одним реченням</w:t>
      </w:r>
      <w:r w:rsidRPr="0046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 якому даються відповіді на такі питання: Що ми робимо? Для кого ми це робимо? Як ми це робимо?</w:t>
      </w:r>
    </w:p>
    <w:p w:rsidR="0046477E" w:rsidRDefault="0046477E" w:rsidP="004647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6477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lastRenderedPageBreak/>
        <w:t>Коректно сформульована мета</w:t>
      </w:r>
      <w:r w:rsidRPr="0046477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починається з віддієслівного іменника</w:t>
      </w:r>
      <w:r w:rsidRPr="0046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(формування, сприяння, створення умов та ін.). </w:t>
      </w:r>
      <w:r w:rsidRPr="004647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Наприклад:</w:t>
      </w:r>
    </w:p>
    <w:p w:rsidR="0046477E" w:rsidRDefault="0046477E" w:rsidP="004647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6477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Метою навчальної програми</w:t>
      </w:r>
      <w:r w:rsidRPr="0046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формування морально-духовної життєво компетентної особистості засобами фізкультурно-спортивної діяльності.</w:t>
      </w:r>
    </w:p>
    <w:p w:rsidR="00B652AE" w:rsidRDefault="0046477E" w:rsidP="00B65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477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Метою навчальної програми</w:t>
      </w:r>
      <w:r w:rsidRPr="00464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створення умов для творчого розвитку дітей засобами…..</w:t>
      </w:r>
    </w:p>
    <w:p w:rsidR="00B652AE" w:rsidRPr="00B652AE" w:rsidRDefault="00B652AE" w:rsidP="00B652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652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Завдання</w:t>
      </w: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7C702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програми конкретизують мету, визначають шляхи її досягнення.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52A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Завдання можуть бути:</w:t>
      </w:r>
    </w:p>
    <w:p w:rsidR="00AD0866" w:rsidRPr="007C702E" w:rsidRDefault="00B652AE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─ </w:t>
      </w:r>
      <w:r w:rsidRPr="007C702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навчальними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(озброєння </w:t>
      </w:r>
      <w:r w:rsidR="00AD0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вихованців </w:t>
      </w:r>
      <w:r w:rsidR="00AD0866"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(озброєння учнів науковими знаннями, спеціальними і загально-навчальними вміннями та ін.);</w:t>
      </w:r>
    </w:p>
    <w:p w:rsidR="00AD0866" w:rsidRPr="007C702E" w:rsidRDefault="00AD0866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─ </w:t>
      </w:r>
      <w:r w:rsidRPr="007C702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виховними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(формування світогляду, моралі, естетичної культури та ін.);</w:t>
      </w:r>
    </w:p>
    <w:p w:rsidR="00AD0866" w:rsidRPr="007C702E" w:rsidRDefault="00AD0866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─ </w:t>
      </w:r>
      <w:r w:rsidRPr="007C702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розвиваючими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(розвиток мовлення, мислення, пам’яті, творчих здібностей, рухової та сенсорної систем та ін.).</w:t>
      </w:r>
    </w:p>
    <w:p w:rsidR="00AD0866" w:rsidRPr="007C702E" w:rsidRDefault="00AD0866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Коректно сформульовані завдання</w:t>
      </w:r>
      <w:r w:rsidRPr="007C702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починаються з дієслова неозначеної форми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(навчити, розвинути, удосконалити, визначити, виховати, поглибити, систематизувати та ін.). </w:t>
      </w: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Наприклад:</w:t>
      </w:r>
    </w:p>
    <w:p w:rsidR="00AD0866" w:rsidRPr="007C702E" w:rsidRDefault="00AD0866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Завдання навчальної програми:</w:t>
      </w:r>
    </w:p>
    <w:p w:rsidR="00AD0866" w:rsidRPr="007C702E" w:rsidRDefault="00AD0866" w:rsidP="00AD08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ознайомити з українськими народними ремеслами і промислами, традиціями мистецтва </w:t>
      </w:r>
      <w:proofErr w:type="spellStart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соломоплетіння</w:t>
      </w:r>
      <w:proofErr w:type="spellEnd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D0866" w:rsidRPr="007C702E" w:rsidRDefault="00AD0866" w:rsidP="00AD08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навчити принципам здорового способу життя та шляхам їх реалізації у повсякденному житті;</w:t>
      </w:r>
    </w:p>
    <w:p w:rsidR="00AD0866" w:rsidRPr="007C702E" w:rsidRDefault="00AD0866" w:rsidP="00AD08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формувати </w:t>
      </w:r>
      <w:proofErr w:type="spellStart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самомотивацію</w:t>
      </w:r>
      <w:proofErr w:type="spellEnd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здоровий спосіб життя через усвідомлення цінності власного здоров’я та здоров’я оточуючих та на особистому прикладі дітей та педагогів;</w:t>
      </w:r>
    </w:p>
    <w:p w:rsidR="00AD0866" w:rsidRPr="007C702E" w:rsidRDefault="00AD0866" w:rsidP="00AD08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виховати дбайливе ставлення та пошану до народних традицій;</w:t>
      </w:r>
    </w:p>
    <w:p w:rsidR="00AD0866" w:rsidRPr="007C702E" w:rsidRDefault="00AD0866" w:rsidP="00AD08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розвинути спеціальні фізичні якості та здібності, потрібні для удосконалення технічних та тактичних дій;</w:t>
      </w:r>
    </w:p>
    <w:p w:rsidR="00AD0866" w:rsidRPr="007C702E" w:rsidRDefault="00AD0866" w:rsidP="00AD08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розвинути художній смак, творчу уяву, фантазію, виробити індивідуальний стиль роботи;</w:t>
      </w:r>
    </w:p>
    <w:p w:rsidR="00AD0866" w:rsidRPr="00777076" w:rsidRDefault="00AD0866" w:rsidP="007770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сприяти самореалізації дитини в соціумі засобами мистецтва.</w:t>
      </w:r>
    </w:p>
    <w:p w:rsidR="00AD0866" w:rsidRPr="007C702E" w:rsidRDefault="00AD0866" w:rsidP="00AD0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7. Рівні, строк навчання, кількість годин на рік/тиждень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D0866" w:rsidRPr="00AD0866" w:rsidRDefault="00AD0866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D086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Варіант формулювання:</w:t>
      </w:r>
    </w:p>
    <w:p w:rsidR="00AD0866" w:rsidRPr="007C702E" w:rsidRDefault="00AD0866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Навчальна програма передбачає 2 роки навчання:</w:t>
      </w:r>
    </w:p>
    <w:p w:rsidR="00AD0866" w:rsidRPr="007C702E" w:rsidRDefault="00AD0866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1-й рік – початковий рівень – 144 год. на рік, 4 год. на тиждень;</w:t>
      </w:r>
    </w:p>
    <w:p w:rsidR="00AD0866" w:rsidRPr="007C702E" w:rsidRDefault="00AD0866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2-й рік – основний рівень – 216 год. на рік, 6 год. на тиждень.</w:t>
      </w:r>
    </w:p>
    <w:p w:rsidR="00AD0866" w:rsidRPr="007C702E" w:rsidRDefault="00AD0866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 початкового рівня відносять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гуртки, діяльність яких спрямована на загальний розвиток вихованців, виявлення здібностей та обдарувань, прищеплення інтересу до творчої діяльності. Навчальні програми цього рівня мають передбачати загальнокультурний розвиток дитини, впровадження інформаційно-пізнавальних форм, методів оволодіння нею теоретичних основ творчої діяльності, створення для цього відповідних умов, а також адаптацію до позашкільної діяльності. Термін навчання – 1-2 роки. Діти віком від 5 до 15 років.</w:t>
      </w:r>
    </w:p>
    <w:p w:rsidR="00AD0866" w:rsidRPr="007C702E" w:rsidRDefault="00AD0866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До основного рівня відносяться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гуртки, які розвивають інтереси вихованців, дають їм практичні вміння та навички, задовольняють потреби у професійній орієнтації. Навчальні програми мають передбачати створення умов для соціальної адаптації вихованців у суспільстві, розвиток стійких інтересів до творчої діяльності, розширення і поглиблення професійних інтересів, вмінь і навичок. Навчальні програми такого рівня можуть розроблятися терміном від 1 до 4 років. Вихованці від 8 до 18 років.</w:t>
      </w:r>
    </w:p>
    <w:p w:rsidR="00AD0866" w:rsidRDefault="00AD0866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 вищого рівня відносять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гуртки, які задовольняють інтереси і потреби здібних, обдарованих і талановитих дітей у творчій, науково-дослідницькій та допрофесійній підготовці. Навчальні програми цього рівня можуть передбачати індивідуальну форму навчання. Застосовуються також заочні та дистанційні форми навчання. Термін навчання за такими навчальними програмами становить від 1 до 4 років.</w:t>
      </w:r>
    </w:p>
    <w:p w:rsidR="00AD0866" w:rsidRDefault="00AD0866" w:rsidP="00AD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програма 1 рік – то тільки початковий рівень</w:t>
      </w:r>
    </w:p>
    <w:p w:rsidR="00A1440D" w:rsidRPr="007C702E" w:rsidRDefault="00A1440D" w:rsidP="00A14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програма 1 рік – то тільки початковий рівень.</w:t>
      </w:r>
    </w:p>
    <w:p w:rsidR="00A1440D" w:rsidRPr="007C702E" w:rsidRDefault="00A1440D" w:rsidP="008952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8. Особливості побудови навчальної програми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потребою).</w:t>
      </w:r>
    </w:p>
    <w:p w:rsidR="00A1440D" w:rsidRPr="007C702E" w:rsidRDefault="00A1440D" w:rsidP="00A14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Варіант формулювання:</w:t>
      </w:r>
    </w:p>
    <w:p w:rsidR="00A1440D" w:rsidRPr="007C702E" w:rsidRDefault="00A1440D" w:rsidP="00A14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У структурі програми виокремлюються такі розділи …</w:t>
      </w:r>
    </w:p>
    <w:p w:rsidR="00A1440D" w:rsidRPr="007C702E" w:rsidRDefault="00A1440D" w:rsidP="00A14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Програма містить такі розділи (теми): …</w:t>
      </w:r>
    </w:p>
    <w:p w:rsidR="00A1440D" w:rsidRDefault="00A1440D" w:rsidP="00A14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Програму побудовано за лінійним / концентричним / блочним принципом …</w:t>
      </w:r>
    </w:p>
    <w:p w:rsidR="00A1440D" w:rsidRPr="00823E43" w:rsidRDefault="00A1440D" w:rsidP="00A14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зазначене, необхідно звернути увагу на те, що теорія і практика розроблення навчальних програм виділяє такі </w:t>
      </w:r>
      <w:r w:rsidRPr="00823E4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способи</w:t>
      </w:r>
      <w:r w:rsidRPr="00823E4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їх </w:t>
      </w:r>
      <w:r w:rsidRPr="00823E4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побудови:</w:t>
      </w:r>
    </w:p>
    <w:p w:rsidR="00A1440D" w:rsidRPr="00A1440D" w:rsidRDefault="00A1440D" w:rsidP="00A144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4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лінійний;</w:t>
      </w:r>
    </w:p>
    <w:p w:rsidR="00A1440D" w:rsidRPr="00A1440D" w:rsidRDefault="00A1440D" w:rsidP="00A144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4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концентричний;</w:t>
      </w:r>
    </w:p>
    <w:p w:rsidR="00A1440D" w:rsidRPr="00A1440D" w:rsidRDefault="00A1440D" w:rsidP="00A144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4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спіралеподібний;</w:t>
      </w:r>
    </w:p>
    <w:p w:rsidR="00A1440D" w:rsidRPr="00A1440D" w:rsidRDefault="00A1440D" w:rsidP="00A144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4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модульний.</w:t>
      </w:r>
    </w:p>
    <w:p w:rsidR="00493AB3" w:rsidRDefault="00493AB3" w:rsidP="00493AB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93AB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Суть лінійного способу</w:t>
      </w:r>
      <w:r w:rsidRPr="00493A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полягає в тому, що окремі частини навчального матеріалу утворюють неперервну послідовність тісно пов'язаних між собою ланок. Причому, нове будується на основі вже відомого і в тісному зв'язку з ним.</w:t>
      </w:r>
    </w:p>
    <w:p w:rsidR="00493AB3" w:rsidRDefault="00493AB3" w:rsidP="00493AB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93AB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При концентричному способі</w:t>
      </w:r>
      <w:r w:rsidRPr="00493A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один і той же матеріал викладається кілька разів, але з елементами ускладнення, розширення, збагачення змісту освіти новими компонентами, з поглибленням аналізу зв'язків і залежностей між ними.</w:t>
      </w:r>
    </w:p>
    <w:p w:rsidR="00493AB3" w:rsidRDefault="00493AB3" w:rsidP="00493AB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93A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Концентричне розташування матеріалу в програмі передбачає не просте повторення, а вивчення тих самих питань на розширеній основі з більш глибоким проникненням в суть розглядуваних явищ і процесів.</w:t>
      </w:r>
    </w:p>
    <w:p w:rsidR="00493AB3" w:rsidRDefault="00493AB3" w:rsidP="00493AB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93AB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При спіралеподібному розташуванні змісту навчального матеріалу</w:t>
      </w:r>
      <w:r w:rsidRPr="00493A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вдається поєднати послідовність і циклічність його вивчення. Характерною особливістю цього способу є те, що діти, не випускаючи з поля зору основної проблеми, поступово розширюють і поглиблюють коло пов'язаних з нею проблем.</w:t>
      </w:r>
    </w:p>
    <w:p w:rsidR="00493AB3" w:rsidRPr="00493AB3" w:rsidRDefault="00493AB3" w:rsidP="00493AB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93AB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 основу модульного способу</w:t>
      </w:r>
      <w:r w:rsidRPr="00493A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покладено модульний принцип: кожна окрема тема формує цілісне уявлення про певну наочну область. Це </w:t>
      </w:r>
      <w:r w:rsidRPr="00493A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дозволяє з набору незалежних предметів-модулів формувати навчальну програму, що відповідає індивідуальним або колективним потребам. Навчальний курс являє собою сукупність навчальних модулів, проходження яких можливо в різному порядку. Так, зокрема, традиційний освітній процес, який існує в закладах загальної середньої та вищої освіти, значною мірою орієнтований на лінійну структуру, навчальні програми передбачають послідовне вивчення дисциплін з урахуванням їх логічних взаємозв'язків. У зв'язку з цим модульний принцип застосовується рідше. А система професійної перепідготовки і підвищення кваліфікації дає більше можливостей використання модульного принципу побудови навчального курсу.</w:t>
      </w:r>
    </w:p>
    <w:p w:rsidR="008952D8" w:rsidRPr="007C702E" w:rsidRDefault="008952D8" w:rsidP="008952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9. Загальна характеристика освітнього процесу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рекомендовані методи, форми, засоби навчання і контролю за досягненнями вихованців, ресурсне забезпечення.</w:t>
      </w:r>
    </w:p>
    <w:p w:rsidR="008952D8" w:rsidRPr="007C702E" w:rsidRDefault="008952D8" w:rsidP="00895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Варіант формулювання:</w:t>
      </w:r>
    </w:p>
    <w:p w:rsidR="008952D8" w:rsidRPr="007C702E" w:rsidRDefault="008952D8" w:rsidP="008952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Програма передбачає проведенн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занять, клубної роботи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лекцій, індивідуальних занять, тренінгів, конференцій, семінарів, курсів, читань, вікторин, концертів, змагань, навчально-тренувальних занять, репетицій, походів, екскурсій, експедицій, практичної роботи в лабораторіях, майстернях тощо.</w:t>
      </w:r>
    </w:p>
    <w:p w:rsidR="008952D8" w:rsidRPr="007C702E" w:rsidRDefault="008952D8" w:rsidP="008952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Методами опрацювання навчального матеріалу є … словесні, наочні, практичні, ігрові, які сприяють створенню позитивного емоційного клімату і формуванню стійкого інтересу до занять волейболом.</w:t>
      </w:r>
    </w:p>
    <w:p w:rsidR="002C4FDE" w:rsidRPr="002C4FDE" w:rsidRDefault="008952D8" w:rsidP="002C4F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Формами контролю за результативністю навчання є підсумкові, залікові заняття, опитування, захист творчої роботи, виконання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нормативів, контрольних вправ, участь в конкурсах, виставках, змаганнях, походах, концертах та захист навчального </w:t>
      </w:r>
      <w:proofErr w:type="spellStart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</w:t>
      </w:r>
      <w:proofErr w:type="spellStart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портфоліо</w:t>
      </w:r>
      <w:proofErr w:type="spellEnd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C4FDE" w:rsidRDefault="002C4FDE" w:rsidP="002C4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законі України «Про освіту» проголошено </w:t>
      </w:r>
      <w:r w:rsidRPr="0035478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курс на впровадження </w:t>
      </w:r>
      <w:proofErr w:type="spellStart"/>
      <w:r w:rsidRPr="0035478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компетентнісного</w:t>
      </w:r>
      <w:proofErr w:type="spellEnd"/>
      <w:r w:rsidRPr="0035478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підходу до освіти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(стаття 12). Саме тому, </w:t>
      </w:r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основними завданнями організації та планування освітнього процесу закладу позашкільної освіти має бути реалізація </w:t>
      </w:r>
      <w:proofErr w:type="spellStart"/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компетентнісного</w:t>
      </w:r>
      <w:proofErr w:type="spellEnd"/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методологічного підходу та формування пізнавальної, практичної, творчої та соціальної </w:t>
      </w:r>
      <w:proofErr w:type="spellStart"/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компетентностей</w:t>
      </w:r>
      <w:proofErr w:type="spellEnd"/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2C4FDE" w:rsidRDefault="002C4FDE" w:rsidP="002C4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Компетентнісний</w:t>
      </w:r>
      <w:proofErr w:type="spellEnd"/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підхід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може органічно поєднуватися з </w:t>
      </w:r>
      <w:proofErr w:type="spellStart"/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діяльнісним</w:t>
      </w:r>
      <w:proofErr w:type="spellEnd"/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особистісно-орієнтованим методологічними підходами.</w:t>
      </w:r>
    </w:p>
    <w:p w:rsidR="002C4FDE" w:rsidRPr="002C4FDE" w:rsidRDefault="002C4FDE" w:rsidP="002C4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цьому </w:t>
      </w:r>
      <w:proofErr w:type="spellStart"/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звʼязку</w:t>
      </w:r>
      <w:proofErr w:type="spellEnd"/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C4F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мета та завдання навчальної програми можуть бути сформульовані із урахуванням </w:t>
      </w:r>
      <w:proofErr w:type="spellStart"/>
      <w:r w:rsidRPr="002C4F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компетентісного</w:t>
      </w:r>
      <w:proofErr w:type="spellEnd"/>
      <w:r w:rsidRPr="002C4F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підходу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наприклад:</w:t>
      </w:r>
    </w:p>
    <w:p w:rsidR="002C4FDE" w:rsidRPr="002C4FDE" w:rsidRDefault="002C4FDE" w:rsidP="002C4F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Метою навчальної програми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формування ключових </w:t>
      </w:r>
      <w:proofErr w:type="spellStart"/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компетентностей</w:t>
      </w:r>
      <w:proofErr w:type="spellEnd"/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особистості засобами класичного танцю.</w:t>
      </w:r>
    </w:p>
    <w:p w:rsidR="002C4FDE" w:rsidRPr="002C4FDE" w:rsidRDefault="002C4FDE" w:rsidP="002C4F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Основні завдання полягають у формуванні таких </w:t>
      </w:r>
      <w:proofErr w:type="spellStart"/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компетентностей</w:t>
      </w:r>
      <w:proofErr w:type="spellEnd"/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:</w:t>
      </w:r>
    </w:p>
    <w:p w:rsidR="002C4FDE" w:rsidRPr="002C4FDE" w:rsidRDefault="002C4FDE" w:rsidP="002C4F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пізнавальна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забезпечує ознайомлення з поняттями та знаннями, що стосуються сучасного танцю як одного із видів хореографічного мистецтва;</w:t>
      </w:r>
    </w:p>
    <w:p w:rsidR="002C4FDE" w:rsidRPr="002C4FDE" w:rsidRDefault="002C4FDE" w:rsidP="002C4F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практична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сприяє оволодінню навичками класичного танцю, методикою виконання вправ та основних елементів класичного танцю;</w:t>
      </w:r>
    </w:p>
    <w:p w:rsidR="002C4FDE" w:rsidRPr="002C4FDE" w:rsidRDefault="002C4FDE" w:rsidP="002C4F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творча 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забезпечує формування творчих здібностей вихованців у процесі оволодіння хореографічним мистецтвом, розвиток естетичних почуттів, та смаків;</w:t>
      </w:r>
    </w:p>
    <w:p w:rsidR="002C4FDE" w:rsidRPr="002C4FDE" w:rsidRDefault="002C4FDE" w:rsidP="002C4F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4F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соціальна 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сприяє вихованню дбайливого ставлення до надбань світової та вітчизняної культури, духовних та матеріальних цінностей рідного краю, народних традицій; самореалізації особистості в соціумі; професійному самовизначенню.</w:t>
      </w:r>
    </w:p>
    <w:p w:rsidR="002C4FDE" w:rsidRPr="002C4FDE" w:rsidRDefault="002C4FDE" w:rsidP="002C4F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4FD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!!! 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тощо, 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розвиваюча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т. д.</w:t>
      </w:r>
    </w:p>
    <w:p w:rsidR="002C4FDE" w:rsidRDefault="002C4FDE" w:rsidP="002C4F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</w:t>
      </w:r>
      <w:proofErr w:type="spellStart"/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Компетентнісний</w:t>
      </w:r>
      <w:proofErr w:type="spellEnd"/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підхід у змісті програми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прогнозованих результатах п</w:t>
      </w:r>
      <w:r w:rsidRPr="002C4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овинен</w:t>
      </w:r>
      <w:r w:rsidR="009334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проходити через усю програму.</w:t>
      </w:r>
    </w:p>
    <w:p w:rsidR="00007EBC" w:rsidRPr="002C4FDE" w:rsidRDefault="00007EBC" w:rsidP="00007E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77076" w:rsidRPr="007C702E" w:rsidRDefault="00777076" w:rsidP="0077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НАВЧАЛЬНО-ТЕМАТИЧНИЙ ПЛАН</w:t>
      </w:r>
    </w:p>
    <w:p w:rsidR="00BE383F" w:rsidRDefault="00777076" w:rsidP="00354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має вигляд таблиці, відображає розділи, теми та визначає співвідношення навчального часу, який відводиться на засвоєння теоретичного матеріалу та його практичне опрацювання. </w:t>
      </w:r>
      <w:r w:rsidRPr="0077707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Загальна кількість годин для практичних занять, як правило, має бути більшою, ніж для теоретичних</w:t>
      </w:r>
      <w:r w:rsidR="0011462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(3:1)</w:t>
      </w:r>
      <w:r w:rsidRPr="0077707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формулюванні назв розділів/тем необхідно використовувати речення телеграфного стилю, не допускається використання складних конструкцій і фраз, що можуть мати багатозначне тлумачення.</w:t>
      </w:r>
    </w:p>
    <w:p w:rsidR="00FF5ACB" w:rsidRPr="00FF5ACB" w:rsidRDefault="00FF5ACB" w:rsidP="00FF5A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5ACB">
        <w:rPr>
          <w:rFonts w:ascii="Times New Roman" w:hAnsi="Times New Roman" w:cs="Times New Roman"/>
          <w:sz w:val="28"/>
          <w:szCs w:val="28"/>
          <w:lang w:val="uk-UA"/>
        </w:rPr>
        <w:t xml:space="preserve">Під час формування назв розділів, тем слід використовувати речення телеграфного стилю, не допускати використання складних конструкцій і фраз, що можуть мати багатозначне тлумачення </w:t>
      </w:r>
    </w:p>
    <w:tbl>
      <w:tblPr>
        <w:tblStyle w:val="a4"/>
        <w:tblW w:w="6374" w:type="dxa"/>
        <w:tblLook w:val="04A0" w:firstRow="1" w:lastRow="0" w:firstColumn="1" w:lastColumn="0" w:noHBand="0" w:noVBand="1"/>
      </w:tblPr>
      <w:tblGrid>
        <w:gridCol w:w="569"/>
        <w:gridCol w:w="2372"/>
        <w:gridCol w:w="650"/>
        <w:gridCol w:w="2783"/>
      </w:tblGrid>
      <w:tr w:rsidR="00FF5ACB" w:rsidRPr="00FF5ACB" w:rsidTr="00ED3482">
        <w:tc>
          <w:tcPr>
            <w:tcW w:w="468" w:type="dxa"/>
          </w:tcPr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15" w:type="dxa"/>
          </w:tcPr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Розділ, тема (правильно)</w:t>
            </w:r>
          </w:p>
        </w:tc>
        <w:tc>
          <w:tcPr>
            <w:tcW w:w="656" w:type="dxa"/>
          </w:tcPr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</w:tcPr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Розділ, тема (неправильно)</w:t>
            </w:r>
          </w:p>
        </w:tc>
      </w:tr>
      <w:tr w:rsidR="00FF5ACB" w:rsidRPr="00FF5ACB" w:rsidTr="00ED3482">
        <w:tc>
          <w:tcPr>
            <w:tcW w:w="468" w:type="dxa"/>
          </w:tcPr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5" w:type="dxa"/>
          </w:tcPr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Вступ.</w:t>
            </w:r>
          </w:p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як наука.</w:t>
            </w:r>
          </w:p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 психології.</w:t>
            </w:r>
          </w:p>
        </w:tc>
        <w:tc>
          <w:tcPr>
            <w:tcW w:w="656" w:type="dxa"/>
          </w:tcPr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Вступ. Психологія як наука, що вивчає психічні явища (мислення, почуття, волю) та поведінку людини, пояснення яких знаходимо в цих явищах.</w:t>
            </w:r>
          </w:p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ACB" w:rsidRPr="00FF5ACB" w:rsidRDefault="00FF5ACB" w:rsidP="00FF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 психології. Сучасна наукова психологія є досить розмаїтою системою дисциплін і галузей.</w:t>
            </w:r>
          </w:p>
        </w:tc>
      </w:tr>
    </w:tbl>
    <w:p w:rsidR="00FF5ACB" w:rsidRDefault="00FF5ACB" w:rsidP="00FF5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F5ACB" w:rsidRDefault="00FF5ACB" w:rsidP="00BE3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E383F" w:rsidRPr="007C702E" w:rsidRDefault="00BE383F" w:rsidP="00BE3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Початковий рівень, перший рік навчання</w:t>
      </w:r>
    </w:p>
    <w:p w:rsidR="00BE383F" w:rsidRPr="007C702E" w:rsidRDefault="00BE383F" w:rsidP="00BE3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НАВЧАЛЬНО-ТЕМАТИЧНИЙ ПЛАН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03"/>
        <w:gridCol w:w="1837"/>
        <w:gridCol w:w="2056"/>
        <w:gridCol w:w="1775"/>
      </w:tblGrid>
      <w:tr w:rsidR="00BE383F" w:rsidRPr="007C702E" w:rsidTr="00ED3482">
        <w:trPr>
          <w:trHeight w:val="360"/>
          <w:jc w:val="center"/>
        </w:trPr>
        <w:tc>
          <w:tcPr>
            <w:tcW w:w="4483" w:type="dxa"/>
            <w:vMerge w:val="restart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5918" w:type="dxa"/>
            <w:gridSpan w:val="3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E383F" w:rsidRPr="007C702E" w:rsidTr="00ED3482">
        <w:trPr>
          <w:trHeight w:val="600"/>
          <w:jc w:val="center"/>
        </w:trPr>
        <w:tc>
          <w:tcPr>
            <w:tcW w:w="4483" w:type="dxa"/>
            <w:vMerge/>
          </w:tcPr>
          <w:p w:rsidR="00BE383F" w:rsidRPr="007C702E" w:rsidRDefault="00BE383F" w:rsidP="00BE3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E383F" w:rsidRPr="007C702E" w:rsidRDefault="00BE383F" w:rsidP="00BE38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2127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практичних</w:t>
            </w:r>
          </w:p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усього</w:t>
            </w:r>
          </w:p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E383F" w:rsidRPr="007C702E" w:rsidTr="00ED3482">
        <w:trPr>
          <w:jc w:val="center"/>
        </w:trPr>
        <w:tc>
          <w:tcPr>
            <w:tcW w:w="4483" w:type="dxa"/>
          </w:tcPr>
          <w:p w:rsidR="00BE383F" w:rsidRPr="007C702E" w:rsidRDefault="00BE383F" w:rsidP="00BE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842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─</w:t>
            </w:r>
          </w:p>
        </w:tc>
        <w:tc>
          <w:tcPr>
            <w:tcW w:w="1949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BE383F" w:rsidRPr="007C702E" w:rsidTr="00ED3482">
        <w:trPr>
          <w:jc w:val="center"/>
        </w:trPr>
        <w:tc>
          <w:tcPr>
            <w:tcW w:w="4483" w:type="dxa"/>
          </w:tcPr>
          <w:p w:rsidR="00BE383F" w:rsidRPr="007C702E" w:rsidRDefault="00BE383F" w:rsidP="00BE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Розділ 1. Назва розділу</w:t>
            </w:r>
          </w:p>
        </w:tc>
        <w:tc>
          <w:tcPr>
            <w:tcW w:w="1842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7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949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</w:tr>
      <w:tr w:rsidR="00BE383F" w:rsidRPr="007C702E" w:rsidTr="00ED3482">
        <w:trPr>
          <w:jc w:val="center"/>
        </w:trPr>
        <w:tc>
          <w:tcPr>
            <w:tcW w:w="4483" w:type="dxa"/>
          </w:tcPr>
          <w:p w:rsidR="00BE383F" w:rsidRPr="007C702E" w:rsidRDefault="00BE383F" w:rsidP="00BE383F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842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949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</w:tr>
      <w:tr w:rsidR="00BE383F" w:rsidRPr="007C702E" w:rsidTr="00ED3482">
        <w:trPr>
          <w:jc w:val="center"/>
        </w:trPr>
        <w:tc>
          <w:tcPr>
            <w:tcW w:w="4483" w:type="dxa"/>
          </w:tcPr>
          <w:p w:rsidR="00BE383F" w:rsidRPr="007C702E" w:rsidRDefault="00BE383F" w:rsidP="00BE383F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842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949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</w:tr>
      <w:tr w:rsidR="00BE383F" w:rsidRPr="007C702E" w:rsidTr="00ED3482">
        <w:trPr>
          <w:jc w:val="center"/>
        </w:trPr>
        <w:tc>
          <w:tcPr>
            <w:tcW w:w="4483" w:type="dxa"/>
          </w:tcPr>
          <w:p w:rsidR="00BE383F" w:rsidRPr="007C702E" w:rsidRDefault="00BE383F" w:rsidP="00BE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Розділ 2. Назва розділу</w:t>
            </w:r>
          </w:p>
        </w:tc>
        <w:tc>
          <w:tcPr>
            <w:tcW w:w="1842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E383F" w:rsidRPr="007C702E" w:rsidTr="00ED3482">
        <w:trPr>
          <w:jc w:val="center"/>
        </w:trPr>
        <w:tc>
          <w:tcPr>
            <w:tcW w:w="4483" w:type="dxa"/>
          </w:tcPr>
          <w:p w:rsidR="00BE383F" w:rsidRPr="007C702E" w:rsidRDefault="00BE383F" w:rsidP="00BE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2.1. Назва теми</w:t>
            </w:r>
          </w:p>
        </w:tc>
        <w:tc>
          <w:tcPr>
            <w:tcW w:w="1842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E383F" w:rsidRPr="007C702E" w:rsidTr="00ED3482">
        <w:trPr>
          <w:jc w:val="center"/>
        </w:trPr>
        <w:tc>
          <w:tcPr>
            <w:tcW w:w="4483" w:type="dxa"/>
          </w:tcPr>
          <w:p w:rsidR="00BE383F" w:rsidRPr="007C702E" w:rsidRDefault="00BE383F" w:rsidP="00BE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2.2. Назва теми</w:t>
            </w:r>
          </w:p>
        </w:tc>
        <w:tc>
          <w:tcPr>
            <w:tcW w:w="1842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E383F" w:rsidRPr="007C702E" w:rsidTr="00ED3482">
        <w:trPr>
          <w:jc w:val="center"/>
        </w:trPr>
        <w:tc>
          <w:tcPr>
            <w:tcW w:w="4483" w:type="dxa"/>
          </w:tcPr>
          <w:p w:rsidR="00BE383F" w:rsidRPr="007C702E" w:rsidRDefault="00BE383F" w:rsidP="00BE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Підсумок</w:t>
            </w:r>
            <w:r w:rsidR="00041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41BA9" w:rsidRPr="00E157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041BA9" w:rsidRPr="00041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підсумкове заняття, виставка творчих робіт, міські експедиції, проведення </w:t>
            </w:r>
            <w:proofErr w:type="spellStart"/>
            <w:r w:rsidR="00041BA9" w:rsidRPr="00041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квестів</w:t>
            </w:r>
            <w:proofErr w:type="spellEnd"/>
            <w:r w:rsidR="00041BA9" w:rsidRPr="00041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  <w:r w:rsidR="00041BA9" w:rsidRPr="00E157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842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─</w:t>
            </w:r>
          </w:p>
        </w:tc>
        <w:tc>
          <w:tcPr>
            <w:tcW w:w="1949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BE383F" w:rsidRPr="007C702E" w:rsidTr="00ED3482">
        <w:trPr>
          <w:jc w:val="center"/>
        </w:trPr>
        <w:tc>
          <w:tcPr>
            <w:tcW w:w="4483" w:type="dxa"/>
          </w:tcPr>
          <w:p w:rsidR="00BE383F" w:rsidRPr="007C702E" w:rsidRDefault="00BE383F" w:rsidP="00BE38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2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54</w:t>
            </w:r>
          </w:p>
        </w:tc>
        <w:tc>
          <w:tcPr>
            <w:tcW w:w="2127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  <w:tc>
          <w:tcPr>
            <w:tcW w:w="1949" w:type="dxa"/>
          </w:tcPr>
          <w:p w:rsidR="00BE383F" w:rsidRPr="007C702E" w:rsidRDefault="00BE383F" w:rsidP="00BE3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144</w:t>
            </w:r>
          </w:p>
        </w:tc>
      </w:tr>
    </w:tbl>
    <w:p w:rsidR="00BE383F" w:rsidRDefault="00BE383F" w:rsidP="00BE3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9170B" w:rsidRDefault="00C9170B" w:rsidP="00041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9170B" w:rsidRDefault="00C9170B" w:rsidP="003547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41BA9" w:rsidRPr="007C702E" w:rsidRDefault="00041BA9" w:rsidP="00041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Початковий рівень, перший рік навчання</w:t>
      </w:r>
    </w:p>
    <w:p w:rsidR="00041BA9" w:rsidRPr="007C702E" w:rsidRDefault="00041BA9" w:rsidP="00041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НАВЧАЛЬНО-ТЕМАТИЧНИЙ ПЛАН</w:t>
      </w:r>
    </w:p>
    <w:p w:rsidR="00041BA9" w:rsidRPr="007C702E" w:rsidRDefault="00041BA9" w:rsidP="00041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3835"/>
        <w:gridCol w:w="1818"/>
        <w:gridCol w:w="1827"/>
        <w:gridCol w:w="1370"/>
      </w:tblGrid>
      <w:tr w:rsidR="00041BA9" w:rsidRPr="007C702E" w:rsidTr="00ED3482">
        <w:trPr>
          <w:trHeight w:val="360"/>
          <w:jc w:val="center"/>
        </w:trPr>
        <w:tc>
          <w:tcPr>
            <w:tcW w:w="764" w:type="dxa"/>
            <w:vMerge w:val="restart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18" w:type="dxa"/>
            <w:vMerge w:val="restart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5031" w:type="dxa"/>
            <w:gridSpan w:val="3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41BA9" w:rsidRPr="007C702E" w:rsidTr="00ED3482">
        <w:trPr>
          <w:trHeight w:val="600"/>
          <w:jc w:val="center"/>
        </w:trPr>
        <w:tc>
          <w:tcPr>
            <w:tcW w:w="764" w:type="dxa"/>
            <w:vMerge/>
          </w:tcPr>
          <w:p w:rsidR="00041BA9" w:rsidRPr="007C702E" w:rsidRDefault="00041BA9" w:rsidP="00041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18" w:type="dxa"/>
            <w:vMerge/>
          </w:tcPr>
          <w:p w:rsidR="00041BA9" w:rsidRPr="007C702E" w:rsidRDefault="00041BA9" w:rsidP="00041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</w:tcPr>
          <w:p w:rsidR="00041BA9" w:rsidRPr="007C702E" w:rsidRDefault="00041BA9" w:rsidP="00041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847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практичних</w:t>
            </w:r>
          </w:p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усього</w:t>
            </w:r>
          </w:p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1BA9" w:rsidRPr="007C702E" w:rsidTr="00ED3482">
        <w:trPr>
          <w:jc w:val="center"/>
        </w:trPr>
        <w:tc>
          <w:tcPr>
            <w:tcW w:w="764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518" w:type="dxa"/>
          </w:tcPr>
          <w:p w:rsidR="00041BA9" w:rsidRPr="007C702E" w:rsidRDefault="00041BA9" w:rsidP="00041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722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7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─</w:t>
            </w:r>
          </w:p>
        </w:tc>
        <w:tc>
          <w:tcPr>
            <w:tcW w:w="1462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41BA9" w:rsidRPr="007C702E" w:rsidTr="00ED3482">
        <w:trPr>
          <w:jc w:val="center"/>
        </w:trPr>
        <w:tc>
          <w:tcPr>
            <w:tcW w:w="764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518" w:type="dxa"/>
          </w:tcPr>
          <w:p w:rsidR="00041BA9" w:rsidRPr="007C702E" w:rsidRDefault="00041BA9" w:rsidP="00041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722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847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462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</w:tr>
      <w:tr w:rsidR="00041BA9" w:rsidRPr="007C702E" w:rsidTr="00ED3482">
        <w:trPr>
          <w:jc w:val="center"/>
        </w:trPr>
        <w:tc>
          <w:tcPr>
            <w:tcW w:w="764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518" w:type="dxa"/>
          </w:tcPr>
          <w:p w:rsidR="00041BA9" w:rsidRPr="007C702E" w:rsidRDefault="00041BA9" w:rsidP="00041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722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847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462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</w:tr>
      <w:tr w:rsidR="00041BA9" w:rsidRPr="007C702E" w:rsidTr="00ED3482">
        <w:trPr>
          <w:jc w:val="center"/>
        </w:trPr>
        <w:tc>
          <w:tcPr>
            <w:tcW w:w="764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518" w:type="dxa"/>
          </w:tcPr>
          <w:p w:rsidR="00041BA9" w:rsidRPr="007C702E" w:rsidRDefault="00041BA9" w:rsidP="00041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1722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7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─</w:t>
            </w:r>
          </w:p>
        </w:tc>
        <w:tc>
          <w:tcPr>
            <w:tcW w:w="1462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41BA9" w:rsidRPr="007C702E" w:rsidTr="00ED3482">
        <w:trPr>
          <w:jc w:val="center"/>
        </w:trPr>
        <w:tc>
          <w:tcPr>
            <w:tcW w:w="764" w:type="dxa"/>
          </w:tcPr>
          <w:p w:rsidR="00041BA9" w:rsidRPr="007C702E" w:rsidRDefault="00041BA9" w:rsidP="00041B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18" w:type="dxa"/>
          </w:tcPr>
          <w:p w:rsidR="00041BA9" w:rsidRPr="007C702E" w:rsidRDefault="00041BA9" w:rsidP="00041B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22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54</w:t>
            </w:r>
          </w:p>
        </w:tc>
        <w:tc>
          <w:tcPr>
            <w:tcW w:w="1847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  <w:tc>
          <w:tcPr>
            <w:tcW w:w="1462" w:type="dxa"/>
          </w:tcPr>
          <w:p w:rsidR="00041BA9" w:rsidRPr="007C702E" w:rsidRDefault="00041BA9" w:rsidP="0004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144</w:t>
            </w:r>
          </w:p>
        </w:tc>
      </w:tr>
    </w:tbl>
    <w:p w:rsidR="00041BA9" w:rsidRDefault="00041BA9" w:rsidP="00041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13B3C" w:rsidRPr="007C702E" w:rsidRDefault="00F13B3C" w:rsidP="00F1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3B3C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!!!</w:t>
      </w:r>
      <w:r w:rsidRPr="007C702E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годин – не теоретичні, практичні, а теоретичних, практичних, усього годин, а не навпаки.</w:t>
      </w:r>
    </w:p>
    <w:p w:rsidR="00F13B3C" w:rsidRPr="007C702E" w:rsidRDefault="00F13B3C" w:rsidP="00F1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Разом вкінці.</w:t>
      </w:r>
    </w:p>
    <w:p w:rsidR="00F13B3C" w:rsidRPr="007C702E" w:rsidRDefault="00F13B3C" w:rsidP="00F1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зазначено розділи, то:</w:t>
      </w:r>
    </w:p>
    <w:p w:rsidR="00F13B3C" w:rsidRPr="00F13B3C" w:rsidRDefault="00F13B3C" w:rsidP="00F13B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3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з/п – відсутній.</w:t>
      </w:r>
    </w:p>
    <w:p w:rsidR="00F13B3C" w:rsidRPr="00F13B3C" w:rsidRDefault="00F13B3C" w:rsidP="00F13B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3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розділі повинно бути хоча б 2 теми.</w:t>
      </w:r>
    </w:p>
    <w:p w:rsidR="00F13B3C" w:rsidRPr="00F13B3C" w:rsidRDefault="00F13B3C" w:rsidP="00F13B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3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підсумкове заняття, а просто – підсумок.</w:t>
      </w:r>
    </w:p>
    <w:p w:rsidR="00F13B3C" w:rsidRDefault="00F13B3C" w:rsidP="00041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56AE" w:rsidRDefault="00AF56AE" w:rsidP="00041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56AE" w:rsidRDefault="00AF56AE" w:rsidP="00041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0680" w:rsidRPr="007C702E" w:rsidRDefault="00AE0680" w:rsidP="00AE0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lastRenderedPageBreak/>
        <w:t>Зміст програми</w:t>
      </w:r>
    </w:p>
    <w:p w:rsidR="00AE0680" w:rsidRPr="007C702E" w:rsidRDefault="00AE0680" w:rsidP="00AE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Навчальний матеріал «Змісту програми»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може розподіляється за розділами й темами, за рівнями та роками навчання з деталізацією їхнього змісту та визначенням орієнтовної кількості годин на вивчення. Зміст навчального матеріалу програми може мати додаткові рубрики, що конкретизують цілі і завдання предмета вивчення й відображають його специфіку, роль і місце в системі підготовки здобувачів освіти, формування особистості. Такими рубриками можуть бути списки художніх творів, картографічних матеріалів, нормативно-правових актів і документів, що вивчаються, вимоги щодо практичного оволодіння видами мовленнєвої діяльності, переліки практичних і лабораторних робіт, демонстраційних дослідів, тематика екскурсій, лабораторного практикуму, дослідницьких та весняно-літніх робіт, а також об’єкти праці тощо.</w:t>
      </w:r>
    </w:p>
    <w:p w:rsidR="00AE0680" w:rsidRPr="007C702E" w:rsidRDefault="00AE0680" w:rsidP="00AE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Зміст навчальної програми має відповідати таким вимогам:</w:t>
      </w:r>
    </w:p>
    <w:p w:rsidR="00AE0680" w:rsidRPr="007C702E" w:rsidRDefault="00AE0680" w:rsidP="00AE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відповідність сучасному рівню розвитку суспільства і науки;</w:t>
      </w:r>
    </w:p>
    <w:p w:rsidR="00AE0680" w:rsidRPr="007C702E" w:rsidRDefault="00AE0680" w:rsidP="00AE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спрямованість навчального матеріалу на розвиток пізнавальних і творчих здібностей вихованців, забезпечення систематичної роботи з обдарованою і талановитою молоддю;</w:t>
      </w:r>
    </w:p>
    <w:p w:rsidR="00AE0680" w:rsidRPr="007C702E" w:rsidRDefault="00AE0680" w:rsidP="00AE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науковість і достатність теоретичних пояснень, коректність і доцільність введення наукових понять та термінів;</w:t>
      </w:r>
    </w:p>
    <w:p w:rsidR="00AE0680" w:rsidRPr="007C702E" w:rsidRDefault="00AE0680" w:rsidP="00AE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практична спрямованість навчального матеріалу;</w:t>
      </w:r>
    </w:p>
    <w:p w:rsidR="00AE0680" w:rsidRPr="007C702E" w:rsidRDefault="00AE0680" w:rsidP="00AE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відповідність обсягу навчального матеріалу нормам навантаження та кількості навчальних годин;</w:t>
      </w:r>
    </w:p>
    <w:p w:rsidR="00AE0680" w:rsidRPr="007C702E" w:rsidRDefault="00AE0680" w:rsidP="00AE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відповідність навчального матеріалу віковим особливостям вихованців та рівню їх підготовки;</w:t>
      </w:r>
    </w:p>
    <w:p w:rsidR="00AE0680" w:rsidRPr="007C702E" w:rsidRDefault="00AE0680" w:rsidP="00AE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наступність у засвоєнні знань, умінь і навичок, здобутих вихованцями у попередні роки навчання;</w:t>
      </w:r>
    </w:p>
    <w:p w:rsidR="00AE0680" w:rsidRPr="007C702E" w:rsidRDefault="00AE0680" w:rsidP="00AE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─ використання та поглиблення знань, отриманих вихованцями в дошкільних, загальноосвітніх, професійно-технічних навчальних закладах.</w:t>
      </w:r>
    </w:p>
    <w:p w:rsidR="00AE0680" w:rsidRPr="0054433B" w:rsidRDefault="00AE0680" w:rsidP="00AE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!!! </w:t>
      </w:r>
      <w:proofErr w:type="spellStart"/>
      <w:r w:rsidRPr="0040375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Зв᾿язок</w:t>
      </w:r>
      <w:proofErr w:type="spellEnd"/>
      <w:r w:rsidRPr="0040375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із шкільним  програмами – програма з позашкільної освіти повинна доповнювати, розширювати їх,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433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але не дублювати!</w:t>
      </w:r>
    </w:p>
    <w:p w:rsidR="00AE0680" w:rsidRPr="007C702E" w:rsidRDefault="00AE0680" w:rsidP="00AE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Опис змісту програми здійснюється з дотриманням такої послідовності викладу матеріалу:</w:t>
      </w:r>
    </w:p>
    <w:p w:rsidR="00AE0680" w:rsidRPr="007C702E" w:rsidRDefault="00AE0680" w:rsidP="00AE06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назва розділу/теми (нуме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руються арабськими цифрами, номер теми складається з но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мера розділу і порядкового номера теми, відокремлених крапкою; починаються з абзацу в </w:t>
      </w:r>
      <w:smartTag w:uri="urn:schemas-microsoft-com:office:smarttags" w:element="metricconverter">
        <w:smartTagPr>
          <w:attr w:name="ProductID" w:val="1,25 см"/>
        </w:smartTagPr>
        <w:r w:rsidRPr="007C702E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1,25 см</w:t>
        </w:r>
      </w:smartTag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4E7793" w:rsidRPr="004E7793" w:rsidRDefault="00AE0680" w:rsidP="004E77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годин для вивчення теми;</w:t>
      </w:r>
    </w:p>
    <w:p w:rsidR="00AE0680" w:rsidRPr="004E7793" w:rsidRDefault="00AE0680" w:rsidP="004E77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E7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зміст навчального матеріалу (теоретична та практична частини</w:t>
      </w:r>
      <w:r w:rsidR="004E7793" w:rsidRPr="004E7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4E7793" w:rsidRPr="0035478B" w:rsidRDefault="004E7793" w:rsidP="004E779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35478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Наприклад:</w:t>
      </w:r>
    </w:p>
    <w:p w:rsidR="004E7793" w:rsidRPr="007C702E" w:rsidRDefault="004E7793" w:rsidP="004E7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 Вступ (2 год.)</w:t>
      </w:r>
    </w:p>
    <w:p w:rsidR="004E7793" w:rsidRPr="007C702E" w:rsidRDefault="004E7793" w:rsidP="004E7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Теоретична частина.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Знайомство з вихованцями. Знайомство з планом роботи гуртка, напрямками його діяльності. Техніка безпеки на заняттях гуртка.</w:t>
      </w:r>
    </w:p>
    <w:p w:rsidR="004E7793" w:rsidRPr="007C702E" w:rsidRDefault="004E7793" w:rsidP="004E7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 Моніторингове обстеження гуртківців (2 год.)</w:t>
      </w:r>
    </w:p>
    <w:p w:rsidR="004E7793" w:rsidRPr="007C702E" w:rsidRDefault="004E7793" w:rsidP="004E7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Практична частина.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моніторингового обстеження тричі на рік (вересень, грудень, квітень) для визначення загального стану фізичного і психічного здоров’я, стану опорно-рухового апарату дітей. Занесення результатів моніторингового обстеження в «Індивідуальну картку здоров’я вихованця» та журнал «Показники рівня культури фізичної тілесності дитини».</w:t>
      </w:r>
    </w:p>
    <w:p w:rsidR="008E42D0" w:rsidRDefault="008E42D0" w:rsidP="004E7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7793" w:rsidRPr="007C702E" w:rsidRDefault="004E7793" w:rsidP="004E7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7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Необхідно зазначити, що навчальні програми повинні мати високий науковий рівень</w:t>
      </w:r>
      <w:r w:rsidRPr="007C702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урахуванням досягнень науково-технічного прогресу, втілювати виховний потенціал, </w:t>
      </w:r>
      <w:proofErr w:type="spellStart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генералізувати</w:t>
      </w:r>
      <w:proofErr w:type="spellEnd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навчальний матеріал на основі фундаментальних положень сучасної науки, групувати його навколо провідних ідей і наукових теорій, не містити надто ускладненого і другорядного матеріалу, реалізувати міжпредметні зв’язки та ідею взаємозв’язку науки,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практики і виробництва, формувати вміння і навички вихованців з визначеного напряму діяльності.</w:t>
      </w:r>
    </w:p>
    <w:p w:rsidR="004E7793" w:rsidRPr="007C702E" w:rsidRDefault="004E7793" w:rsidP="004E7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Загалом, зміст навчальних програм має конкретизуватися у підручниках і навчальних посібниках, які є основним джерелом знань і організації самостійної роботи вихованців, одним з найважливіших засобів навчання.</w:t>
      </w:r>
    </w:p>
    <w:p w:rsidR="004E7793" w:rsidRPr="007C702E" w:rsidRDefault="004E7793" w:rsidP="004E7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Іноді, при розробленні навчальних програм у педагогів виникає проблема відбору змісту, яке буде вивчатися, а також порядку, в якому будуть вивчатися окремі частини програми.</w:t>
      </w:r>
    </w:p>
    <w:p w:rsidR="004E7793" w:rsidRPr="007C702E" w:rsidRDefault="004E7793" w:rsidP="004E77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Цю проблему допомагають вирішити Типові навчальні плани для організації освітнього процесу в позашкільних навчальних закладах системи Міністерства освіти і науки України, затверджені наказом МОН від 22.07.2008 № 676. </w:t>
      </w:r>
      <w:r w:rsidRPr="007C702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Типові навчальні плани передбачають організацію освітнього процесу в гуртках, секціях, студіях та інших творчих об’єднаннях відповідно до їх класифікації за рівнями, визначеними Положенням про заклад позашкільної освіти.</w:t>
      </w:r>
    </w:p>
    <w:p w:rsidR="00EA491E" w:rsidRDefault="00EA491E" w:rsidP="00EA491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A491E" w:rsidRPr="007C702E" w:rsidRDefault="00EA491E" w:rsidP="00EA491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прогнозований результат</w:t>
      </w:r>
    </w:p>
    <w:p w:rsidR="00EA491E" w:rsidRPr="007C702E" w:rsidRDefault="00EA491E" w:rsidP="00EA491E">
      <w:pPr>
        <w:pStyle w:val="a5"/>
        <w:spacing w:after="0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EA491E">
        <w:rPr>
          <w:color w:val="000000" w:themeColor="text1"/>
          <w:sz w:val="28"/>
          <w:szCs w:val="28"/>
          <w:lang w:val="uk-UA"/>
        </w:rPr>
        <w:t>Передбачає результати навчально-виховної діяльності за кожен період навчання та</w:t>
      </w:r>
      <w:r w:rsidRPr="007C702E">
        <w:rPr>
          <w:b/>
          <w:color w:val="000000" w:themeColor="text1"/>
          <w:sz w:val="28"/>
          <w:szCs w:val="28"/>
          <w:lang w:val="uk-UA"/>
        </w:rPr>
        <w:t xml:space="preserve"> має такі складові:</w:t>
      </w:r>
    </w:p>
    <w:p w:rsidR="00EA491E" w:rsidRPr="007C702E" w:rsidRDefault="00EA491E" w:rsidP="00EA491E">
      <w:pPr>
        <w:pStyle w:val="a5"/>
        <w:numPr>
          <w:ilvl w:val="0"/>
          <w:numId w:val="4"/>
        </w:num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b/>
          <w:i/>
          <w:color w:val="000000" w:themeColor="text1"/>
          <w:sz w:val="28"/>
          <w:szCs w:val="28"/>
          <w:lang w:val="uk-UA"/>
        </w:rPr>
        <w:t>вихованці мають знати</w:t>
      </w:r>
      <w:r w:rsidRPr="007C702E">
        <w:rPr>
          <w:color w:val="000000" w:themeColor="text1"/>
          <w:sz w:val="28"/>
          <w:szCs w:val="28"/>
          <w:lang w:val="uk-UA"/>
        </w:rPr>
        <w:t xml:space="preserve"> (наприклад: державну символіку, її призначення; основи туристської підготовки; особливості організації харчування у побуті та в поході; вимоги догляду за спорядженням; правила дорожнього руху, причини дорожньо-транспортних пригод; способи надання медичної допомоги; правила поводження під час занять, походів та рухливих ігор тощо);</w:t>
      </w:r>
    </w:p>
    <w:p w:rsidR="00EA491E" w:rsidRPr="007C702E" w:rsidRDefault="00EA491E" w:rsidP="00EA491E">
      <w:pPr>
        <w:pStyle w:val="a5"/>
        <w:numPr>
          <w:ilvl w:val="0"/>
          <w:numId w:val="4"/>
        </w:num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b/>
          <w:i/>
          <w:color w:val="000000" w:themeColor="text1"/>
          <w:sz w:val="28"/>
          <w:szCs w:val="28"/>
          <w:lang w:val="uk-UA"/>
        </w:rPr>
        <w:t>вихованці мають вміти</w:t>
      </w:r>
      <w:r w:rsidRPr="007C702E">
        <w:rPr>
          <w:color w:val="000000" w:themeColor="text1"/>
          <w:sz w:val="28"/>
          <w:szCs w:val="28"/>
          <w:lang w:val="uk-UA"/>
        </w:rPr>
        <w:t xml:space="preserve"> (наприклад: укладати рюкзак, збирати необхідне спорядження; читати карту, орієнтуватися на місцевості; доглядати за спорядженням; дотримуватися техніки безпеки, правил дорожнього руху; надавати долікарську допомогу тощо);</w:t>
      </w:r>
    </w:p>
    <w:p w:rsidR="00EA491E" w:rsidRPr="007C702E" w:rsidRDefault="00EA491E" w:rsidP="00EA491E">
      <w:pPr>
        <w:pStyle w:val="a5"/>
        <w:numPr>
          <w:ilvl w:val="0"/>
          <w:numId w:val="4"/>
        </w:num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b/>
          <w:i/>
          <w:color w:val="000000" w:themeColor="text1"/>
          <w:sz w:val="28"/>
          <w:szCs w:val="28"/>
          <w:lang w:val="uk-UA"/>
        </w:rPr>
        <w:lastRenderedPageBreak/>
        <w:t>вихованці мають набути досвід</w:t>
      </w:r>
      <w:r w:rsidRPr="007C702E">
        <w:rPr>
          <w:color w:val="000000" w:themeColor="text1"/>
          <w:sz w:val="28"/>
          <w:szCs w:val="28"/>
          <w:lang w:val="uk-UA"/>
        </w:rPr>
        <w:t xml:space="preserve"> (наприклад: підготовки туристського спорядження та догляду за ним; читання карти, орієнтування на місцевості; догляду за спорядженням тощо).</w:t>
      </w:r>
    </w:p>
    <w:p w:rsidR="000D7870" w:rsidRPr="007C702E" w:rsidRDefault="000D7870" w:rsidP="000D7870">
      <w:pPr>
        <w:pStyle w:val="a5"/>
        <w:spacing w:after="0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b/>
          <w:color w:val="000000" w:themeColor="text1"/>
          <w:sz w:val="28"/>
          <w:szCs w:val="28"/>
          <w:lang w:val="uk-UA"/>
        </w:rPr>
        <w:t xml:space="preserve">За умови застосування </w:t>
      </w:r>
      <w:proofErr w:type="spellStart"/>
      <w:r w:rsidRPr="007C702E">
        <w:rPr>
          <w:b/>
          <w:color w:val="000000" w:themeColor="text1"/>
          <w:sz w:val="28"/>
          <w:szCs w:val="28"/>
          <w:lang w:val="uk-UA"/>
        </w:rPr>
        <w:t>компетентісного</w:t>
      </w:r>
      <w:proofErr w:type="spellEnd"/>
      <w:r w:rsidRPr="007C702E">
        <w:rPr>
          <w:b/>
          <w:color w:val="000000" w:themeColor="text1"/>
          <w:sz w:val="28"/>
          <w:szCs w:val="28"/>
          <w:lang w:val="uk-UA"/>
        </w:rPr>
        <w:t xml:space="preserve"> підходу складові прогнозованого результату будуть такі:</w:t>
      </w:r>
    </w:p>
    <w:p w:rsidR="000D7870" w:rsidRPr="007C702E" w:rsidRDefault="000D7870" w:rsidP="000D7870">
      <w:pPr>
        <w:pStyle w:val="a5"/>
        <w:numPr>
          <w:ilvl w:val="0"/>
          <w:numId w:val="4"/>
        </w:num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color w:val="000000" w:themeColor="text1"/>
          <w:sz w:val="28"/>
          <w:szCs w:val="28"/>
          <w:lang w:val="uk-UA"/>
        </w:rPr>
        <w:t>вихованці мають знати і розуміти;</w:t>
      </w:r>
    </w:p>
    <w:p w:rsidR="000D7870" w:rsidRPr="007C702E" w:rsidRDefault="000D7870" w:rsidP="000D7870">
      <w:pPr>
        <w:pStyle w:val="a5"/>
        <w:numPr>
          <w:ilvl w:val="0"/>
          <w:numId w:val="4"/>
        </w:num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color w:val="000000" w:themeColor="text1"/>
          <w:sz w:val="28"/>
          <w:szCs w:val="28"/>
          <w:lang w:val="uk-UA"/>
        </w:rPr>
        <w:t>вихованці мають вміти та застосовувати;</w:t>
      </w:r>
    </w:p>
    <w:p w:rsidR="007E6DD5" w:rsidRPr="008E42D0" w:rsidRDefault="000D7870" w:rsidP="008E42D0">
      <w:pPr>
        <w:pStyle w:val="a5"/>
        <w:numPr>
          <w:ilvl w:val="0"/>
          <w:numId w:val="4"/>
        </w:num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color w:val="000000" w:themeColor="text1"/>
          <w:sz w:val="28"/>
          <w:szCs w:val="28"/>
          <w:lang w:val="uk-UA"/>
        </w:rPr>
        <w:t xml:space="preserve">у вихованців мають бути сформовані компетенції. </w:t>
      </w:r>
    </w:p>
    <w:p w:rsidR="007E6DD5" w:rsidRPr="007E6DD5" w:rsidRDefault="007E6DD5" w:rsidP="007E6DD5">
      <w:pPr>
        <w:pStyle w:val="a5"/>
        <w:spacing w:after="0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7E6DD5">
        <w:rPr>
          <w:color w:val="000000" w:themeColor="text1"/>
          <w:sz w:val="28"/>
          <w:szCs w:val="28"/>
          <w:lang w:val="uk-UA"/>
        </w:rPr>
        <w:t>Прогнозовані результати можна оформити у вигляді таблиці: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4526"/>
        <w:gridCol w:w="3276"/>
      </w:tblGrid>
      <w:tr w:rsidR="007E6DD5" w:rsidRPr="007C702E" w:rsidTr="00E42B2B">
        <w:trPr>
          <w:jc w:val="center"/>
        </w:trPr>
        <w:tc>
          <w:tcPr>
            <w:tcW w:w="1769" w:type="dxa"/>
          </w:tcPr>
          <w:p w:rsidR="007E6DD5" w:rsidRPr="007E6DD5" w:rsidRDefault="007E6DD5" w:rsidP="007E6DD5">
            <w:pPr>
              <w:pStyle w:val="a5"/>
              <w:spacing w:after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E6DD5">
              <w:rPr>
                <w:color w:val="000000" w:themeColor="text1"/>
                <w:sz w:val="28"/>
                <w:szCs w:val="28"/>
                <w:lang w:val="uk-UA"/>
              </w:rPr>
              <w:t>Назва розділу (теми)</w:t>
            </w:r>
          </w:p>
        </w:tc>
        <w:tc>
          <w:tcPr>
            <w:tcW w:w="4526" w:type="dxa"/>
          </w:tcPr>
          <w:p w:rsidR="007E6DD5" w:rsidRPr="007E6DD5" w:rsidRDefault="007E6DD5" w:rsidP="007E6DD5">
            <w:pPr>
              <w:pStyle w:val="a5"/>
              <w:spacing w:after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E6DD5">
              <w:rPr>
                <w:color w:val="000000" w:themeColor="text1"/>
                <w:sz w:val="28"/>
                <w:szCs w:val="28"/>
                <w:lang w:val="uk-UA"/>
              </w:rPr>
              <w:t>Вимоги до рівня досягнень вихованців (учнів, слухачів)</w:t>
            </w:r>
          </w:p>
        </w:tc>
        <w:tc>
          <w:tcPr>
            <w:tcW w:w="3276" w:type="dxa"/>
          </w:tcPr>
          <w:p w:rsidR="007E6DD5" w:rsidRPr="007E6DD5" w:rsidRDefault="007E6DD5" w:rsidP="007E6DD5">
            <w:pPr>
              <w:pStyle w:val="a5"/>
              <w:spacing w:after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E6DD5">
              <w:rPr>
                <w:color w:val="000000" w:themeColor="text1"/>
                <w:sz w:val="28"/>
                <w:szCs w:val="28"/>
                <w:lang w:val="uk-UA"/>
              </w:rPr>
              <w:t>Форма демонстрації досягнень вихованців (учнів, слухачів)</w:t>
            </w:r>
          </w:p>
        </w:tc>
      </w:tr>
      <w:tr w:rsidR="007E6DD5" w:rsidRPr="007C702E" w:rsidTr="00E42B2B">
        <w:trPr>
          <w:jc w:val="center"/>
        </w:trPr>
        <w:tc>
          <w:tcPr>
            <w:tcW w:w="1769" w:type="dxa"/>
          </w:tcPr>
          <w:p w:rsidR="007E6DD5" w:rsidRPr="007C702E" w:rsidRDefault="007E6DD5" w:rsidP="007E6DD5">
            <w:pPr>
              <w:pStyle w:val="a5"/>
              <w:spacing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color w:val="000000" w:themeColor="text1"/>
                <w:sz w:val="28"/>
                <w:szCs w:val="28"/>
                <w:lang w:val="uk-UA"/>
              </w:rPr>
              <w:t>Розділ …</w:t>
            </w:r>
          </w:p>
        </w:tc>
        <w:tc>
          <w:tcPr>
            <w:tcW w:w="4526" w:type="dxa"/>
          </w:tcPr>
          <w:p w:rsidR="007E6DD5" w:rsidRPr="007C702E" w:rsidRDefault="007E6DD5" w:rsidP="007E6DD5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color w:val="000000" w:themeColor="text1"/>
                <w:sz w:val="28"/>
                <w:szCs w:val="28"/>
                <w:lang w:val="uk-UA"/>
              </w:rPr>
              <w:t>Вихованці мають знати …;</w:t>
            </w:r>
          </w:p>
          <w:p w:rsidR="007E6DD5" w:rsidRPr="007C702E" w:rsidRDefault="007E6DD5" w:rsidP="007E6DD5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color w:val="000000" w:themeColor="text1"/>
                <w:sz w:val="28"/>
                <w:szCs w:val="28"/>
                <w:lang w:val="uk-UA"/>
              </w:rPr>
              <w:t>Вихованці мають вміти …;</w:t>
            </w:r>
          </w:p>
          <w:p w:rsidR="007E6DD5" w:rsidRPr="007C702E" w:rsidRDefault="007E6DD5" w:rsidP="007E6DD5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color w:val="000000" w:themeColor="text1"/>
                <w:sz w:val="28"/>
                <w:szCs w:val="28"/>
                <w:lang w:val="uk-UA"/>
              </w:rPr>
              <w:t xml:space="preserve">Вихованці мають набути досвід у … </w:t>
            </w:r>
          </w:p>
          <w:p w:rsidR="007E6DD5" w:rsidRPr="007C702E" w:rsidRDefault="007E6DD5" w:rsidP="007E6DD5">
            <w:pPr>
              <w:pStyle w:val="a5"/>
              <w:spacing w:after="0"/>
              <w:ind w:firstLine="709"/>
              <w:rPr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i/>
                <w:color w:val="000000" w:themeColor="text1"/>
                <w:sz w:val="28"/>
                <w:szCs w:val="28"/>
                <w:lang w:val="uk-UA"/>
              </w:rPr>
              <w:t>або</w:t>
            </w:r>
            <w:r w:rsidRPr="007C702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E6DD5" w:rsidRPr="007C702E" w:rsidRDefault="007E6DD5" w:rsidP="007E6DD5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color w:val="000000" w:themeColor="text1"/>
                <w:sz w:val="28"/>
                <w:szCs w:val="28"/>
                <w:lang w:val="uk-UA"/>
              </w:rPr>
              <w:t>Вихованці мають знати і розуміти …;</w:t>
            </w:r>
          </w:p>
          <w:p w:rsidR="007E6DD5" w:rsidRPr="007C702E" w:rsidRDefault="007E6DD5" w:rsidP="007E6DD5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color w:val="000000" w:themeColor="text1"/>
                <w:sz w:val="28"/>
                <w:szCs w:val="28"/>
                <w:lang w:val="uk-UA"/>
              </w:rPr>
              <w:t>Вихованці мають вміти і застосовувати …;</w:t>
            </w:r>
          </w:p>
          <w:p w:rsidR="007E6DD5" w:rsidRPr="007C702E" w:rsidRDefault="007E6DD5" w:rsidP="007E6DD5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color w:val="000000" w:themeColor="text1"/>
                <w:sz w:val="28"/>
                <w:szCs w:val="28"/>
                <w:lang w:val="uk-UA"/>
              </w:rPr>
              <w:t xml:space="preserve">У вихованців мають сформуватися компетентності … (при розробленні навчальної програми із врахуванням  </w:t>
            </w:r>
            <w:proofErr w:type="spellStart"/>
            <w:r w:rsidRPr="007C702E">
              <w:rPr>
                <w:color w:val="000000" w:themeColor="text1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7C702E">
              <w:rPr>
                <w:color w:val="000000" w:themeColor="text1"/>
                <w:sz w:val="28"/>
                <w:szCs w:val="28"/>
                <w:lang w:val="uk-UA"/>
              </w:rPr>
              <w:t xml:space="preserve"> підходу)</w:t>
            </w:r>
          </w:p>
        </w:tc>
        <w:tc>
          <w:tcPr>
            <w:tcW w:w="3276" w:type="dxa"/>
          </w:tcPr>
          <w:p w:rsidR="007E6DD5" w:rsidRPr="007C702E" w:rsidRDefault="007E6DD5" w:rsidP="007E6DD5">
            <w:pPr>
              <w:pStyle w:val="a5"/>
              <w:spacing w:after="0"/>
              <w:rPr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color w:val="000000" w:themeColor="text1"/>
                <w:sz w:val="28"/>
                <w:szCs w:val="28"/>
                <w:lang w:val="uk-UA"/>
              </w:rPr>
              <w:t xml:space="preserve">– Творча робота, </w:t>
            </w:r>
            <w:proofErr w:type="spellStart"/>
            <w:r w:rsidRPr="007C702E">
              <w:rPr>
                <w:color w:val="000000" w:themeColor="text1"/>
                <w:sz w:val="28"/>
                <w:szCs w:val="28"/>
                <w:lang w:val="uk-UA"/>
              </w:rPr>
              <w:t>портфоліо</w:t>
            </w:r>
            <w:proofErr w:type="spellEnd"/>
            <w:r w:rsidRPr="007C702E">
              <w:rPr>
                <w:color w:val="000000" w:themeColor="text1"/>
                <w:sz w:val="28"/>
                <w:szCs w:val="28"/>
                <w:lang w:val="uk-UA"/>
              </w:rPr>
              <w:t xml:space="preserve">, презентація, захист проекту; </w:t>
            </w:r>
          </w:p>
          <w:p w:rsidR="007E6DD5" w:rsidRPr="007C702E" w:rsidRDefault="007E6DD5" w:rsidP="007E6DD5">
            <w:pPr>
              <w:pStyle w:val="a5"/>
              <w:spacing w:after="0"/>
              <w:rPr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color w:val="000000" w:themeColor="text1"/>
                <w:sz w:val="28"/>
                <w:szCs w:val="28"/>
                <w:lang w:val="uk-UA"/>
              </w:rPr>
              <w:t>– виріб, макет, модель;</w:t>
            </w:r>
          </w:p>
          <w:p w:rsidR="007E6DD5" w:rsidRPr="007C702E" w:rsidRDefault="007E6DD5" w:rsidP="007E6DD5">
            <w:pPr>
              <w:pStyle w:val="a5"/>
              <w:spacing w:after="0"/>
              <w:rPr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color w:val="000000" w:themeColor="text1"/>
                <w:sz w:val="28"/>
                <w:szCs w:val="28"/>
                <w:lang w:val="uk-UA"/>
              </w:rPr>
              <w:t>– концертний виступ; участь у виставках, фестивалях, конкурсах, змаганнях, походах тощо;</w:t>
            </w:r>
          </w:p>
          <w:p w:rsidR="007E6DD5" w:rsidRPr="007C702E" w:rsidRDefault="007E6DD5" w:rsidP="007E6DD5">
            <w:pPr>
              <w:pStyle w:val="a5"/>
              <w:spacing w:after="0"/>
              <w:rPr>
                <w:color w:val="000000" w:themeColor="text1"/>
                <w:sz w:val="28"/>
                <w:szCs w:val="28"/>
                <w:lang w:val="uk-UA"/>
              </w:rPr>
            </w:pPr>
            <w:r w:rsidRPr="007C702E">
              <w:rPr>
                <w:color w:val="000000" w:themeColor="text1"/>
                <w:sz w:val="28"/>
                <w:szCs w:val="28"/>
                <w:lang w:val="uk-UA"/>
              </w:rPr>
              <w:t>– присвоєння відповідних спортивних розрядів (звань).</w:t>
            </w:r>
          </w:p>
        </w:tc>
      </w:tr>
    </w:tbl>
    <w:p w:rsidR="00E42B2B" w:rsidRPr="007C702E" w:rsidRDefault="00E42B2B" w:rsidP="00E42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Прогнозований результат має бути пов’язаний з визначеними завданнями; теоретичним та практичним навчальним матеріалом, що був опрацьований протягом відповідного періоду навчання.</w:t>
      </w:r>
    </w:p>
    <w:p w:rsidR="00435A5D" w:rsidRPr="007C702E" w:rsidRDefault="00435A5D" w:rsidP="00435A5D">
      <w:pPr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435A5D" w:rsidRPr="007C702E" w:rsidRDefault="00435A5D" w:rsidP="00435A5D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література</w:t>
      </w:r>
    </w:p>
    <w:p w:rsidR="00435A5D" w:rsidRPr="00435A5D" w:rsidRDefault="00435A5D" w:rsidP="00435A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5A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навчальної програми може додаватися кілька списків літератури:</w:t>
      </w:r>
    </w:p>
    <w:p w:rsidR="00435A5D" w:rsidRPr="007C702E" w:rsidRDefault="00435A5D" w:rsidP="00435A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використана при розробці навчальної програми;</w:t>
      </w:r>
    </w:p>
    <w:p w:rsidR="00435A5D" w:rsidRPr="007C702E" w:rsidRDefault="00435A5D" w:rsidP="00435A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рекомендована для педагогів (науково-методичні видання, методичні посібники, методичні рекомендації), для вихованців (науково-популярні, довідкові видання, навчальні посібники, практикуми тощо). </w:t>
      </w:r>
    </w:p>
    <w:p w:rsidR="00435A5D" w:rsidRDefault="00435A5D" w:rsidP="00435A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Видання в списку літератури розміщуються в алфавітному порядку та описуються відповідно до чинного стандарту ДСТУ ГОСТ 7.1:2006 «Бібліографічний запис. Бібліографічний опис. Загальні вимоги та правила складання».</w:t>
      </w:r>
    </w:p>
    <w:p w:rsidR="005C290A" w:rsidRDefault="005C290A" w:rsidP="005C290A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5C290A" w:rsidRPr="007C702E" w:rsidRDefault="005C290A" w:rsidP="005C290A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орієнтовний перелік обладнання (за потребою)</w:t>
      </w:r>
    </w:p>
    <w:p w:rsidR="005C290A" w:rsidRPr="007C702E" w:rsidRDefault="005C290A" w:rsidP="005C2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Формується відповідно до Типових переліків навчально-наочних посібників і технічних засобів навчання для художньо-естетичних, еколого-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натуралістичних, туристсько-краєзнавчих і науково-технічних позашкільних навчальних закладів системи Міністерства освіти і науки України, затверджених наказом Міністерства освіти і науки України від 08.01.2002 № 5, та містить інформацію про необхідні для організації навчально-виховного процесу матеріали, обладнання, прилади, інвентар, електронні засоби навчання тощо.</w:t>
      </w:r>
    </w:p>
    <w:p w:rsidR="00685F66" w:rsidRPr="002F3502" w:rsidRDefault="00685F66" w:rsidP="0043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3502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  <w:r w:rsidRPr="002F3502">
        <w:rPr>
          <w:rFonts w:ascii="Times New Roman" w:hAnsi="Times New Roman" w:cs="Times New Roman"/>
          <w:i/>
          <w:sz w:val="28"/>
          <w:szCs w:val="28"/>
        </w:rPr>
        <w:t>,</w:t>
      </w:r>
      <w:r w:rsidRPr="002F3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макраме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подати за такою формою. </w:t>
      </w:r>
    </w:p>
    <w:p w:rsidR="00685F66" w:rsidRPr="002F3502" w:rsidRDefault="00685F66" w:rsidP="0043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3502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F350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F3502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макраме:</w:t>
      </w:r>
    </w:p>
    <w:p w:rsidR="00685F66" w:rsidRPr="002F3502" w:rsidRDefault="00685F66" w:rsidP="0068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502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в'язальні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гачки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3502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2F35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товстий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>) № 2; 4,5; 7 (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титанові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85F66" w:rsidRPr="002F3502" w:rsidRDefault="00685F66" w:rsidP="0068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5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спиці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титанові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) № 2; 4,5; 7; </w:t>
      </w:r>
    </w:p>
    <w:p w:rsidR="00685F66" w:rsidRPr="002F3502" w:rsidRDefault="00685F66" w:rsidP="0068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502">
        <w:rPr>
          <w:rFonts w:ascii="Times New Roman" w:hAnsi="Times New Roman" w:cs="Times New Roman"/>
          <w:sz w:val="28"/>
          <w:szCs w:val="28"/>
        </w:rPr>
        <w:t xml:space="preserve">3. подушка для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плетіння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наповненням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прямокутна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(400×250×150); -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циліндрична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(150×400 d=120); </w:t>
      </w:r>
    </w:p>
    <w:p w:rsidR="00685F66" w:rsidRPr="002F3502" w:rsidRDefault="00685F66" w:rsidP="0068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5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F3502">
        <w:rPr>
          <w:rFonts w:ascii="Times New Roman" w:hAnsi="Times New Roman" w:cs="Times New Roman"/>
          <w:sz w:val="28"/>
          <w:szCs w:val="28"/>
        </w:rPr>
        <w:t xml:space="preserve"> нитки: -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армовані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(№50, 70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80);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бавовняні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perle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C290A" w:rsidRPr="002F3502" w:rsidRDefault="00685F66" w:rsidP="00685F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35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F3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шнури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3502">
        <w:rPr>
          <w:rFonts w:ascii="Times New Roman" w:hAnsi="Times New Roman" w:cs="Times New Roman"/>
          <w:sz w:val="28"/>
          <w:szCs w:val="28"/>
        </w:rPr>
        <w:t>довільні</w:t>
      </w:r>
      <w:proofErr w:type="spellEnd"/>
      <w:r w:rsidRPr="002F3502">
        <w:rPr>
          <w:rFonts w:ascii="Times New Roman" w:hAnsi="Times New Roman" w:cs="Times New Roman"/>
          <w:sz w:val="28"/>
          <w:szCs w:val="28"/>
        </w:rPr>
        <w:t>)…</w:t>
      </w:r>
    </w:p>
    <w:p w:rsidR="005C290A" w:rsidRPr="007C702E" w:rsidRDefault="005C290A" w:rsidP="005C290A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додатки (за потребою)</w:t>
      </w:r>
    </w:p>
    <w:p w:rsidR="005C290A" w:rsidRDefault="005C290A" w:rsidP="005C2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29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Додатки 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оформляються за бажанням автора навчальної програми та можуть містити дидактичні матеріали, методичні рекомендації, репертуарний перелік, зразки виробів тощо.</w:t>
      </w:r>
    </w:p>
    <w:p w:rsidR="005C290A" w:rsidRDefault="005C290A" w:rsidP="005C2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290A" w:rsidRPr="007C702E" w:rsidRDefault="005C290A" w:rsidP="005C2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Оформлення навчальної програми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має відповідати вимогам Примірної інструкції з ведення ділової документації в позашкільних навчальних закладах, затвердженої наказом Міністерства освіти і науки, молоді та спорту України      від 23.08.2012 № 947, а саме: </w:t>
      </w:r>
    </w:p>
    <w:p w:rsidR="005C290A" w:rsidRPr="007C702E" w:rsidRDefault="005C290A" w:rsidP="005C2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текстовий редактор Word; </w:t>
      </w:r>
    </w:p>
    <w:p w:rsidR="005C290A" w:rsidRPr="007C702E" w:rsidRDefault="005C290A" w:rsidP="005C2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гарнітура </w:t>
      </w:r>
      <w:proofErr w:type="spellStart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Times</w:t>
      </w:r>
      <w:proofErr w:type="spellEnd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New</w:t>
      </w:r>
      <w:proofErr w:type="spellEnd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Roman</w:t>
      </w:r>
      <w:proofErr w:type="spellEnd"/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через інтервал 1-1,5; </w:t>
      </w:r>
    </w:p>
    <w:p w:rsidR="005C290A" w:rsidRPr="007C702E" w:rsidRDefault="005C290A" w:rsidP="005C2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поля: ліве – </w:t>
      </w:r>
      <w:smartTag w:uri="urn:schemas-microsoft-com:office:smarttags" w:element="metricconverter">
        <w:smartTagPr>
          <w:attr w:name="ProductID" w:val="3 см"/>
        </w:smartTagPr>
        <w:r w:rsidRPr="007C702E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3 см</w:t>
        </w:r>
      </w:smartTag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 см"/>
        </w:smartTagPr>
        <w:r w:rsidRPr="007C702E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1 см</w:t>
        </w:r>
      </w:smartTag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верхнє, нижнє – </w:t>
      </w:r>
      <w:smartTag w:uri="urn:schemas-microsoft-com:office:smarttags" w:element="metricconverter">
        <w:smartTagPr>
          <w:attr w:name="ProductID" w:val="2 см"/>
        </w:smartTagPr>
        <w:r w:rsidRPr="007C702E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2 см</w:t>
        </w:r>
      </w:smartTag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5C290A" w:rsidRPr="007C702E" w:rsidRDefault="005C290A" w:rsidP="005C2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наскрізна нумерація сторінок вгорі по центру, на титульній сторінці номер не зазначається;</w:t>
      </w:r>
    </w:p>
    <w:p w:rsidR="005C290A" w:rsidRPr="007C702E" w:rsidRDefault="005C290A" w:rsidP="005C2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назви структурних елементів виконуються великими літерами, жирним шрифтом.</w:t>
      </w:r>
    </w:p>
    <w:p w:rsidR="005C290A" w:rsidRPr="007C702E" w:rsidRDefault="005C290A" w:rsidP="005C290A">
      <w:pPr>
        <w:pStyle w:val="a7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b/>
          <w:color w:val="000000" w:themeColor="text1"/>
          <w:sz w:val="28"/>
          <w:szCs w:val="28"/>
          <w:lang w:val="uk-UA"/>
        </w:rPr>
        <w:t xml:space="preserve">Титульна сторінка містить таку інформацію: </w:t>
      </w:r>
    </w:p>
    <w:p w:rsidR="005C290A" w:rsidRPr="007C702E" w:rsidRDefault="005C290A" w:rsidP="005C290A">
      <w:pPr>
        <w:pStyle w:val="a7"/>
        <w:numPr>
          <w:ilvl w:val="0"/>
          <w:numId w:val="4"/>
        </w:numPr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color w:val="000000" w:themeColor="text1"/>
          <w:sz w:val="28"/>
          <w:szCs w:val="28"/>
          <w:lang w:val="uk-UA"/>
        </w:rPr>
        <w:t>найменування органу управління освітою;</w:t>
      </w:r>
    </w:p>
    <w:p w:rsidR="005C290A" w:rsidRPr="007C702E" w:rsidRDefault="005C290A" w:rsidP="005C290A">
      <w:pPr>
        <w:pStyle w:val="a7"/>
        <w:numPr>
          <w:ilvl w:val="0"/>
          <w:numId w:val="4"/>
        </w:numPr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color w:val="000000" w:themeColor="text1"/>
          <w:sz w:val="28"/>
          <w:szCs w:val="28"/>
          <w:lang w:val="uk-UA"/>
        </w:rPr>
        <w:t>найменування навчального закладу;</w:t>
      </w:r>
    </w:p>
    <w:p w:rsidR="005C290A" w:rsidRPr="007C702E" w:rsidRDefault="005C290A" w:rsidP="005C290A">
      <w:pPr>
        <w:pStyle w:val="a7"/>
        <w:numPr>
          <w:ilvl w:val="0"/>
          <w:numId w:val="4"/>
        </w:numPr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color w:val="000000" w:themeColor="text1"/>
          <w:sz w:val="28"/>
          <w:szCs w:val="28"/>
          <w:lang w:val="uk-UA"/>
        </w:rPr>
        <w:t>відомості про погодження програми;</w:t>
      </w:r>
    </w:p>
    <w:p w:rsidR="005C290A" w:rsidRPr="007C702E" w:rsidRDefault="005C290A" w:rsidP="005C290A">
      <w:pPr>
        <w:pStyle w:val="a7"/>
        <w:numPr>
          <w:ilvl w:val="0"/>
          <w:numId w:val="4"/>
        </w:numPr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color w:val="000000" w:themeColor="text1"/>
          <w:sz w:val="28"/>
          <w:szCs w:val="28"/>
          <w:lang w:val="uk-UA"/>
        </w:rPr>
        <w:t>відомості про затвердження програми;</w:t>
      </w:r>
    </w:p>
    <w:p w:rsidR="005C290A" w:rsidRPr="007C702E" w:rsidRDefault="005C290A" w:rsidP="005C290A">
      <w:pPr>
        <w:pStyle w:val="a7"/>
        <w:numPr>
          <w:ilvl w:val="0"/>
          <w:numId w:val="4"/>
        </w:numPr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color w:val="000000" w:themeColor="text1"/>
          <w:sz w:val="28"/>
          <w:szCs w:val="28"/>
          <w:lang w:val="uk-UA"/>
        </w:rPr>
        <w:t>напрям позашкільної освіти;</w:t>
      </w:r>
    </w:p>
    <w:p w:rsidR="005C290A" w:rsidRPr="007C702E" w:rsidRDefault="005C290A" w:rsidP="005C290A">
      <w:pPr>
        <w:pStyle w:val="a7"/>
        <w:numPr>
          <w:ilvl w:val="0"/>
          <w:numId w:val="4"/>
        </w:numPr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color w:val="000000" w:themeColor="text1"/>
          <w:sz w:val="28"/>
          <w:szCs w:val="28"/>
          <w:lang w:val="uk-UA"/>
        </w:rPr>
        <w:t>назва програми;</w:t>
      </w:r>
    </w:p>
    <w:p w:rsidR="005C290A" w:rsidRPr="007C702E" w:rsidRDefault="005C290A" w:rsidP="005C290A">
      <w:pPr>
        <w:pStyle w:val="a7"/>
        <w:numPr>
          <w:ilvl w:val="0"/>
          <w:numId w:val="4"/>
        </w:numPr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color w:val="000000" w:themeColor="text1"/>
          <w:sz w:val="28"/>
          <w:szCs w:val="28"/>
          <w:lang w:val="uk-UA"/>
        </w:rPr>
        <w:t>строк навчання за програмою;</w:t>
      </w:r>
    </w:p>
    <w:p w:rsidR="005C290A" w:rsidRPr="007C702E" w:rsidRDefault="005C290A" w:rsidP="005C290A">
      <w:pPr>
        <w:pStyle w:val="a7"/>
        <w:numPr>
          <w:ilvl w:val="0"/>
          <w:numId w:val="4"/>
        </w:numPr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color w:val="000000" w:themeColor="text1"/>
          <w:sz w:val="28"/>
          <w:szCs w:val="28"/>
          <w:lang w:val="uk-UA"/>
        </w:rPr>
        <w:t xml:space="preserve">найменування населеного пункту; </w:t>
      </w:r>
    </w:p>
    <w:p w:rsidR="005C290A" w:rsidRPr="007C702E" w:rsidRDefault="005C290A" w:rsidP="005C290A">
      <w:pPr>
        <w:pStyle w:val="a7"/>
        <w:numPr>
          <w:ilvl w:val="0"/>
          <w:numId w:val="4"/>
        </w:numPr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7C702E">
        <w:rPr>
          <w:color w:val="000000" w:themeColor="text1"/>
          <w:sz w:val="28"/>
          <w:szCs w:val="28"/>
          <w:lang w:val="uk-UA"/>
        </w:rPr>
        <w:t>рік розроблення програми.</w:t>
      </w:r>
    </w:p>
    <w:p w:rsidR="005C290A" w:rsidRPr="007C702E" w:rsidRDefault="005C290A" w:rsidP="005C290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5C290A" w:rsidRPr="007C702E" w:rsidRDefault="005C290A" w:rsidP="005C2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Відомості про автора (авторів) та рецензентів </w:t>
      </w:r>
      <w:r w:rsidRPr="005C29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програми зазначаються на другій сторінці та містять</w:t>
      </w:r>
      <w:r w:rsidRPr="007C7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Pr="007C7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прізвище, ім’я, по батькові, посаду і місце роботи кожного з них.</w:t>
      </w:r>
    </w:p>
    <w:p w:rsidR="005C290A" w:rsidRPr="007C702E" w:rsidRDefault="005C290A" w:rsidP="005C2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290A" w:rsidRPr="007C702E" w:rsidRDefault="005C290A" w:rsidP="005C290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290A" w:rsidRPr="007C702E" w:rsidRDefault="005C290A" w:rsidP="005C2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7793" w:rsidRPr="007C702E" w:rsidRDefault="004E7793" w:rsidP="007E6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4E7793" w:rsidRPr="007C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C44"/>
    <w:multiLevelType w:val="hybridMultilevel"/>
    <w:tmpl w:val="35C6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075"/>
    <w:multiLevelType w:val="hybridMultilevel"/>
    <w:tmpl w:val="F7F4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2CDB"/>
    <w:multiLevelType w:val="hybridMultilevel"/>
    <w:tmpl w:val="2DA43E94"/>
    <w:lvl w:ilvl="0" w:tplc="FEA8F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93060"/>
    <w:multiLevelType w:val="hybridMultilevel"/>
    <w:tmpl w:val="1F30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D5EB7"/>
    <w:multiLevelType w:val="hybridMultilevel"/>
    <w:tmpl w:val="A72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25815"/>
    <w:multiLevelType w:val="hybridMultilevel"/>
    <w:tmpl w:val="5A8881E2"/>
    <w:lvl w:ilvl="0" w:tplc="9BF2393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3F7CEB"/>
    <w:multiLevelType w:val="hybridMultilevel"/>
    <w:tmpl w:val="5452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B4F6F"/>
    <w:multiLevelType w:val="hybridMultilevel"/>
    <w:tmpl w:val="38D8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F0B8D"/>
    <w:multiLevelType w:val="multilevel"/>
    <w:tmpl w:val="970C5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C82A3E"/>
    <w:multiLevelType w:val="hybridMultilevel"/>
    <w:tmpl w:val="99F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12279"/>
    <w:multiLevelType w:val="hybridMultilevel"/>
    <w:tmpl w:val="37CACE5C"/>
    <w:lvl w:ilvl="0" w:tplc="32C660A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E324D9"/>
    <w:multiLevelType w:val="hybridMultilevel"/>
    <w:tmpl w:val="B9F2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79"/>
    <w:rsid w:val="00007EBC"/>
    <w:rsid w:val="00041BA9"/>
    <w:rsid w:val="00061243"/>
    <w:rsid w:val="000D7870"/>
    <w:rsid w:val="000E1C84"/>
    <w:rsid w:val="0011462C"/>
    <w:rsid w:val="001437B2"/>
    <w:rsid w:val="00284615"/>
    <w:rsid w:val="002C4FDE"/>
    <w:rsid w:val="002F3502"/>
    <w:rsid w:val="0035478B"/>
    <w:rsid w:val="0040375C"/>
    <w:rsid w:val="004238B4"/>
    <w:rsid w:val="00435A5D"/>
    <w:rsid w:val="0046477E"/>
    <w:rsid w:val="00477E49"/>
    <w:rsid w:val="00493AB3"/>
    <w:rsid w:val="004E7793"/>
    <w:rsid w:val="0054433B"/>
    <w:rsid w:val="00576D6B"/>
    <w:rsid w:val="005C290A"/>
    <w:rsid w:val="00685F66"/>
    <w:rsid w:val="00704C79"/>
    <w:rsid w:val="00777076"/>
    <w:rsid w:val="007771CB"/>
    <w:rsid w:val="007B2B03"/>
    <w:rsid w:val="007E6DD5"/>
    <w:rsid w:val="008952D8"/>
    <w:rsid w:val="008D5A95"/>
    <w:rsid w:val="008E42D0"/>
    <w:rsid w:val="00903101"/>
    <w:rsid w:val="0093349D"/>
    <w:rsid w:val="00A1440D"/>
    <w:rsid w:val="00A52509"/>
    <w:rsid w:val="00A64431"/>
    <w:rsid w:val="00AD0866"/>
    <w:rsid w:val="00AE0680"/>
    <w:rsid w:val="00AF56AE"/>
    <w:rsid w:val="00B652AE"/>
    <w:rsid w:val="00BE383F"/>
    <w:rsid w:val="00C158EC"/>
    <w:rsid w:val="00C34B3B"/>
    <w:rsid w:val="00C9170B"/>
    <w:rsid w:val="00DA59B3"/>
    <w:rsid w:val="00E42B2B"/>
    <w:rsid w:val="00EA491E"/>
    <w:rsid w:val="00F13B3C"/>
    <w:rsid w:val="00F47831"/>
    <w:rsid w:val="00F855CE"/>
    <w:rsid w:val="00FB18ED"/>
    <w:rsid w:val="00FF532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1"/>
    <w:pPr>
      <w:ind w:left="720"/>
      <w:contextualSpacing/>
    </w:pPr>
  </w:style>
  <w:style w:type="character" w:customStyle="1" w:styleId="929">
    <w:name w:val="Основний текст + 929"/>
    <w:aliases w:val="5 pt64,Напівжирний59"/>
    <w:basedOn w:val="a0"/>
    <w:rsid w:val="00576D6B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paragraph" w:customStyle="1" w:styleId="1">
    <w:name w:val="Основний текст1"/>
    <w:basedOn w:val="a"/>
    <w:rsid w:val="007B2B03"/>
    <w:pPr>
      <w:shd w:val="clear" w:color="auto" w:fill="FFFFFF"/>
      <w:spacing w:after="60" w:line="202" w:lineRule="exact"/>
      <w:jc w:val="both"/>
    </w:pPr>
    <w:rPr>
      <w:rFonts w:ascii="Times New Roman" w:eastAsia="Microsoft Sans Serif" w:hAnsi="Times New Roman" w:cs="Times New Roman"/>
      <w:sz w:val="20"/>
      <w:szCs w:val="20"/>
      <w:lang w:val="uk-UA" w:eastAsia="ru-RU"/>
    </w:rPr>
  </w:style>
  <w:style w:type="table" w:styleId="a4">
    <w:name w:val="Table Grid"/>
    <w:basedOn w:val="a1"/>
    <w:uiPriority w:val="39"/>
    <w:rsid w:val="00BE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EA491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A49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C2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1"/>
    <w:pPr>
      <w:ind w:left="720"/>
      <w:contextualSpacing/>
    </w:pPr>
  </w:style>
  <w:style w:type="character" w:customStyle="1" w:styleId="929">
    <w:name w:val="Основний текст + 929"/>
    <w:aliases w:val="5 pt64,Напівжирний59"/>
    <w:basedOn w:val="a0"/>
    <w:rsid w:val="00576D6B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paragraph" w:customStyle="1" w:styleId="1">
    <w:name w:val="Основний текст1"/>
    <w:basedOn w:val="a"/>
    <w:rsid w:val="007B2B03"/>
    <w:pPr>
      <w:shd w:val="clear" w:color="auto" w:fill="FFFFFF"/>
      <w:spacing w:after="60" w:line="202" w:lineRule="exact"/>
      <w:jc w:val="both"/>
    </w:pPr>
    <w:rPr>
      <w:rFonts w:ascii="Times New Roman" w:eastAsia="Microsoft Sans Serif" w:hAnsi="Times New Roman" w:cs="Times New Roman"/>
      <w:sz w:val="20"/>
      <w:szCs w:val="20"/>
      <w:lang w:val="uk-UA" w:eastAsia="ru-RU"/>
    </w:rPr>
  </w:style>
  <w:style w:type="table" w:styleId="a4">
    <w:name w:val="Table Grid"/>
    <w:basedOn w:val="a1"/>
    <w:uiPriority w:val="39"/>
    <w:rsid w:val="00BE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EA491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A49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C2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2021-05-24T06:56:00Z</dcterms:created>
  <dcterms:modified xsi:type="dcterms:W3CDTF">2022-02-17T07:08:00Z</dcterms:modified>
</cp:coreProperties>
</file>