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5D5" w:rsidRPr="00CF3DAB" w:rsidRDefault="00CF3DAB" w:rsidP="008F063B">
      <w:pPr>
        <w:spacing w:after="0"/>
        <w:ind w:firstLine="709"/>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t>Донецька обласна державна адміністрація</w:t>
      </w:r>
    </w:p>
    <w:p w:rsidR="00CF3DAB" w:rsidRPr="00CF3DAB" w:rsidRDefault="00CF3DAB" w:rsidP="008F063B">
      <w:pPr>
        <w:spacing w:after="0"/>
        <w:ind w:firstLine="709"/>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t>Департамент освіти і науки</w:t>
      </w:r>
    </w:p>
    <w:p w:rsidR="00CF3DAB" w:rsidRDefault="00CF3DAB" w:rsidP="000E7466">
      <w:pPr>
        <w:spacing w:after="0"/>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t>Донецький обласний палац дитячої та юнацької творчості</w:t>
      </w:r>
    </w:p>
    <w:p w:rsidR="00CF3DAB" w:rsidRDefault="00CF3DAB" w:rsidP="008F063B">
      <w:pPr>
        <w:spacing w:after="0"/>
        <w:ind w:firstLine="709"/>
        <w:jc w:val="center"/>
        <w:rPr>
          <w:rFonts w:ascii="Times New Roman" w:hAnsi="Times New Roman" w:cs="Times New Roman"/>
          <w:b/>
          <w:sz w:val="24"/>
          <w:szCs w:val="24"/>
          <w:lang w:val="uk-UA"/>
        </w:rPr>
      </w:pPr>
    </w:p>
    <w:p w:rsidR="00CF3DAB" w:rsidRDefault="00CF3DAB" w:rsidP="008F063B">
      <w:pPr>
        <w:spacing w:after="0"/>
        <w:ind w:firstLine="709"/>
        <w:jc w:val="center"/>
        <w:rPr>
          <w:rFonts w:ascii="Times New Roman" w:hAnsi="Times New Roman" w:cs="Times New Roman"/>
          <w:b/>
          <w:sz w:val="24"/>
          <w:szCs w:val="24"/>
          <w:lang w:val="uk-UA"/>
        </w:rPr>
      </w:pPr>
    </w:p>
    <w:p w:rsidR="008F063B" w:rsidRDefault="008F063B" w:rsidP="008F063B">
      <w:pPr>
        <w:spacing w:after="0"/>
        <w:ind w:firstLine="709"/>
        <w:jc w:val="center"/>
        <w:rPr>
          <w:rFonts w:ascii="Times New Roman" w:hAnsi="Times New Roman" w:cs="Times New Roman"/>
          <w:b/>
          <w:sz w:val="24"/>
          <w:szCs w:val="24"/>
          <w:lang w:val="uk-UA"/>
        </w:rPr>
      </w:pPr>
    </w:p>
    <w:p w:rsidR="008F063B" w:rsidRDefault="008F063B" w:rsidP="008F063B">
      <w:pPr>
        <w:spacing w:after="0"/>
        <w:ind w:firstLine="709"/>
        <w:jc w:val="center"/>
        <w:rPr>
          <w:rFonts w:ascii="Times New Roman" w:hAnsi="Times New Roman" w:cs="Times New Roman"/>
          <w:b/>
          <w:sz w:val="24"/>
          <w:szCs w:val="24"/>
          <w:lang w:val="uk-UA"/>
        </w:rPr>
      </w:pPr>
    </w:p>
    <w:p w:rsidR="00CF3DAB" w:rsidRPr="008F063B" w:rsidRDefault="00627C5A" w:rsidP="008F063B">
      <w:pPr>
        <w:spacing w:after="0"/>
        <w:jc w:val="center"/>
        <w:rPr>
          <w:rFonts w:ascii="Times New Roman" w:hAnsi="Times New Roman" w:cs="Times New Roman"/>
          <w:b/>
          <w:sz w:val="32"/>
          <w:szCs w:val="32"/>
          <w:lang w:val="uk-UA"/>
        </w:rPr>
      </w:pPr>
      <w:r w:rsidRPr="008F063B">
        <w:rPr>
          <w:rFonts w:ascii="Times New Roman" w:hAnsi="Times New Roman" w:cs="Times New Roman"/>
          <w:b/>
          <w:sz w:val="32"/>
          <w:szCs w:val="32"/>
          <w:lang w:val="uk-UA"/>
        </w:rPr>
        <w:t>ПЕДАГОГІЧНА ГЕРМЕНЕВТИКА</w:t>
      </w:r>
    </w:p>
    <w:p w:rsidR="00627C5A" w:rsidRDefault="00627C5A" w:rsidP="00CF3DAB">
      <w:pPr>
        <w:jc w:val="center"/>
        <w:rPr>
          <w:rFonts w:ascii="Times New Roman" w:hAnsi="Times New Roman" w:cs="Times New Roman"/>
          <w:b/>
          <w:sz w:val="24"/>
          <w:szCs w:val="24"/>
          <w:lang w:val="uk-UA"/>
        </w:rPr>
      </w:pPr>
    </w:p>
    <w:p w:rsidR="00627C5A" w:rsidRDefault="000E7466" w:rsidP="00CF3DAB">
      <w:pPr>
        <w:jc w:val="center"/>
        <w:rPr>
          <w:rFonts w:ascii="Times New Roman" w:hAnsi="Times New Roman" w:cs="Times New Roman"/>
          <w:b/>
          <w:sz w:val="24"/>
          <w:szCs w:val="24"/>
          <w:lang w:val="uk-UA"/>
        </w:rPr>
      </w:pPr>
      <w:r>
        <w:rPr>
          <w:noProof/>
          <w:lang w:eastAsia="ru-RU"/>
        </w:rPr>
        <w:drawing>
          <wp:anchor distT="0" distB="0" distL="114300" distR="114300" simplePos="0" relativeHeight="251658240" behindDoc="0" locked="0" layoutInCell="1" allowOverlap="1" wp14:anchorId="261095A6" wp14:editId="6549B980">
            <wp:simplePos x="0" y="0"/>
            <wp:positionH relativeFrom="column">
              <wp:posOffset>42545</wp:posOffset>
            </wp:positionH>
            <wp:positionV relativeFrom="paragraph">
              <wp:posOffset>424180</wp:posOffset>
            </wp:positionV>
            <wp:extent cx="4304030" cy="3122295"/>
            <wp:effectExtent l="0" t="0" r="1270" b="1905"/>
            <wp:wrapSquare wrapText="bothSides"/>
            <wp:docPr id="2" name="Рисунок 2" descr="Философия для юридического института: Герменев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лософия для юридического института: Герменевти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4030"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7C5A" w:rsidRDefault="00627C5A" w:rsidP="00627C5A">
      <w:pPr>
        <w:rPr>
          <w:rFonts w:ascii="Times New Roman" w:hAnsi="Times New Roman" w:cs="Times New Roman"/>
          <w:b/>
          <w:sz w:val="24"/>
          <w:szCs w:val="24"/>
          <w:lang w:val="uk-UA"/>
        </w:rPr>
      </w:pPr>
    </w:p>
    <w:p w:rsidR="00627C5A" w:rsidRDefault="000E7466" w:rsidP="008F063B">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316CED88" wp14:editId="3AE13753">
                <wp:simplePos x="0" y="0"/>
                <wp:positionH relativeFrom="column">
                  <wp:posOffset>1982470</wp:posOffset>
                </wp:positionH>
                <wp:positionV relativeFrom="paragraph">
                  <wp:posOffset>290195</wp:posOffset>
                </wp:positionV>
                <wp:extent cx="405130" cy="387985"/>
                <wp:effectExtent l="0" t="0" r="13970" b="12065"/>
                <wp:wrapNone/>
                <wp:docPr id="15" name="Овал 15"/>
                <wp:cNvGraphicFramePr/>
                <a:graphic xmlns:a="http://schemas.openxmlformats.org/drawingml/2006/main">
                  <a:graphicData uri="http://schemas.microsoft.com/office/word/2010/wordprocessingShape">
                    <wps:wsp>
                      <wps:cNvSpPr/>
                      <wps:spPr>
                        <a:xfrm>
                          <a:off x="0" y="0"/>
                          <a:ext cx="405130" cy="387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26" style="position:absolute;margin-left:156.1pt;margin-top:22.85pt;width:31.9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" fillcolor="white [3212]" strokecolor="white [3212]" strokeweight="2pt"/>
            </w:pict>
          </mc:Fallback>
        </mc:AlternateContent>
      </w:r>
      <w:r w:rsidR="00627C5A">
        <w:rPr>
          <w:rFonts w:ascii="Times New Roman" w:hAnsi="Times New Roman" w:cs="Times New Roman"/>
          <w:b/>
          <w:sz w:val="24"/>
          <w:szCs w:val="24"/>
          <w:lang w:val="uk-UA"/>
        </w:rPr>
        <w:t>Слов’янськ – 2021</w:t>
      </w:r>
    </w:p>
    <w:p w:rsidR="00627C5A" w:rsidRPr="00CF3DAB" w:rsidRDefault="00627C5A" w:rsidP="000E7466">
      <w:pPr>
        <w:spacing w:after="0"/>
        <w:ind w:firstLine="709"/>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lastRenderedPageBreak/>
        <w:t>Донецька обласна державна адміністрація</w:t>
      </w:r>
    </w:p>
    <w:p w:rsidR="00627C5A" w:rsidRPr="00CF3DAB" w:rsidRDefault="00627C5A" w:rsidP="000E7466">
      <w:pPr>
        <w:spacing w:after="0"/>
        <w:ind w:firstLine="709"/>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t>Департамент освіти і науки</w:t>
      </w:r>
    </w:p>
    <w:p w:rsidR="00627C5A" w:rsidRDefault="00627C5A" w:rsidP="000E7466">
      <w:pPr>
        <w:spacing w:after="0"/>
        <w:jc w:val="center"/>
        <w:rPr>
          <w:rFonts w:ascii="Times New Roman" w:hAnsi="Times New Roman" w:cs="Times New Roman"/>
          <w:b/>
          <w:sz w:val="24"/>
          <w:szCs w:val="24"/>
          <w:lang w:val="uk-UA"/>
        </w:rPr>
      </w:pPr>
      <w:r w:rsidRPr="00CF3DAB">
        <w:rPr>
          <w:rFonts w:ascii="Times New Roman" w:hAnsi="Times New Roman" w:cs="Times New Roman"/>
          <w:b/>
          <w:sz w:val="24"/>
          <w:szCs w:val="24"/>
          <w:lang w:val="uk-UA"/>
        </w:rPr>
        <w:t xml:space="preserve">Донецький обласний палац дитячої та юнацької творчості </w:t>
      </w:r>
    </w:p>
    <w:p w:rsidR="00627C5A" w:rsidRDefault="00627C5A" w:rsidP="000E7466">
      <w:pPr>
        <w:spacing w:after="0"/>
        <w:ind w:firstLine="709"/>
        <w:jc w:val="center"/>
        <w:rPr>
          <w:rFonts w:ascii="Times New Roman" w:hAnsi="Times New Roman" w:cs="Times New Roman"/>
          <w:b/>
          <w:sz w:val="24"/>
          <w:szCs w:val="24"/>
          <w:lang w:val="uk-UA"/>
        </w:rPr>
      </w:pPr>
    </w:p>
    <w:p w:rsidR="00627C5A" w:rsidRDefault="00627C5A" w:rsidP="000E7466">
      <w:pPr>
        <w:spacing w:after="0"/>
        <w:ind w:firstLine="709"/>
        <w:jc w:val="center"/>
        <w:rPr>
          <w:rFonts w:ascii="Times New Roman" w:hAnsi="Times New Roman" w:cs="Times New Roman"/>
          <w:b/>
          <w:sz w:val="24"/>
          <w:szCs w:val="24"/>
          <w:lang w:val="uk-UA"/>
        </w:rPr>
      </w:pPr>
    </w:p>
    <w:p w:rsidR="000E7466" w:rsidRDefault="000E7466" w:rsidP="000E7466">
      <w:pPr>
        <w:spacing w:after="0"/>
        <w:ind w:firstLine="709"/>
        <w:jc w:val="center"/>
        <w:rPr>
          <w:rFonts w:ascii="Times New Roman" w:hAnsi="Times New Roman" w:cs="Times New Roman"/>
          <w:b/>
          <w:sz w:val="24"/>
          <w:szCs w:val="24"/>
          <w:lang w:val="uk-UA"/>
        </w:rPr>
      </w:pPr>
    </w:p>
    <w:p w:rsidR="000E7466" w:rsidRDefault="000E7466" w:rsidP="000E7466">
      <w:pPr>
        <w:spacing w:after="0"/>
        <w:ind w:firstLine="709"/>
        <w:jc w:val="center"/>
        <w:rPr>
          <w:rFonts w:ascii="Times New Roman" w:hAnsi="Times New Roman" w:cs="Times New Roman"/>
          <w:b/>
          <w:sz w:val="24"/>
          <w:szCs w:val="24"/>
          <w:lang w:val="uk-UA"/>
        </w:rPr>
      </w:pPr>
    </w:p>
    <w:p w:rsidR="00627C5A" w:rsidRPr="000E7466" w:rsidRDefault="00627C5A" w:rsidP="000E7466">
      <w:pPr>
        <w:spacing w:after="0"/>
        <w:ind w:firstLine="709"/>
        <w:jc w:val="center"/>
        <w:rPr>
          <w:rFonts w:ascii="Times New Roman" w:hAnsi="Times New Roman" w:cs="Times New Roman"/>
          <w:b/>
          <w:sz w:val="32"/>
          <w:szCs w:val="32"/>
          <w:lang w:val="uk-UA"/>
        </w:rPr>
      </w:pPr>
      <w:r w:rsidRPr="000E7466">
        <w:rPr>
          <w:rFonts w:ascii="Times New Roman" w:hAnsi="Times New Roman" w:cs="Times New Roman"/>
          <w:b/>
          <w:sz w:val="32"/>
          <w:szCs w:val="32"/>
          <w:lang w:val="uk-UA"/>
        </w:rPr>
        <w:t>ПЕДАГОГІЧНА ГЕРМЕНЕВТИКА</w:t>
      </w:r>
    </w:p>
    <w:p w:rsidR="00627C5A" w:rsidRPr="000E7466" w:rsidRDefault="00627C5A" w:rsidP="00627C5A">
      <w:pPr>
        <w:jc w:val="center"/>
        <w:rPr>
          <w:rFonts w:ascii="Times New Roman" w:hAnsi="Times New Roman" w:cs="Times New Roman"/>
          <w:b/>
          <w:sz w:val="32"/>
          <w:szCs w:val="32"/>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627C5A">
      <w:pPr>
        <w:jc w:val="center"/>
        <w:rPr>
          <w:rFonts w:ascii="Times New Roman" w:hAnsi="Times New Roman" w:cs="Times New Roman"/>
          <w:b/>
          <w:sz w:val="24"/>
          <w:szCs w:val="24"/>
          <w:lang w:val="uk-UA"/>
        </w:rPr>
      </w:pPr>
    </w:p>
    <w:p w:rsidR="00627C5A" w:rsidRDefault="00627C5A" w:rsidP="000B4B69">
      <w:pPr>
        <w:jc w:val="center"/>
        <w:rPr>
          <w:rFonts w:ascii="Times New Roman" w:hAnsi="Times New Roman" w:cs="Times New Roman"/>
          <w:b/>
          <w:sz w:val="24"/>
          <w:szCs w:val="24"/>
          <w:lang w:val="uk-UA"/>
        </w:rPr>
      </w:pPr>
      <w:r>
        <w:rPr>
          <w:rFonts w:ascii="Times New Roman" w:hAnsi="Times New Roman" w:cs="Times New Roman"/>
          <w:b/>
          <w:sz w:val="24"/>
          <w:szCs w:val="24"/>
          <w:lang w:val="uk-UA"/>
        </w:rPr>
        <w:t>Слов’янськ – 2021</w:t>
      </w:r>
    </w:p>
    <w:p w:rsidR="000B4B69" w:rsidRDefault="000B4B69" w:rsidP="00906E89">
      <w:pPr>
        <w:spacing w:after="0"/>
        <w:ind w:firstLine="709"/>
        <w:jc w:val="center"/>
        <w:rPr>
          <w:rFonts w:ascii="Times New Roman" w:hAnsi="Times New Roman" w:cs="Times New Roman"/>
          <w:i/>
          <w:sz w:val="24"/>
          <w:szCs w:val="24"/>
          <w:lang w:val="uk-UA"/>
        </w:rPr>
      </w:pP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635AC6A5" wp14:editId="2C838202">
                <wp:simplePos x="0" y="0"/>
                <wp:positionH relativeFrom="column">
                  <wp:posOffset>2068830</wp:posOffset>
                </wp:positionH>
                <wp:positionV relativeFrom="paragraph">
                  <wp:posOffset>131445</wp:posOffset>
                </wp:positionV>
                <wp:extent cx="431165" cy="422275"/>
                <wp:effectExtent l="0" t="0" r="26035" b="15875"/>
                <wp:wrapNone/>
                <wp:docPr id="16" name="Овал 16"/>
                <wp:cNvGraphicFramePr/>
                <a:graphic xmlns:a="http://schemas.openxmlformats.org/drawingml/2006/main">
                  <a:graphicData uri="http://schemas.microsoft.com/office/word/2010/wordprocessingShape">
                    <wps:wsp>
                      <wps:cNvSpPr/>
                      <wps:spPr>
                        <a:xfrm>
                          <a:off x="0" y="0"/>
                          <a:ext cx="431165" cy="4222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26" style="position:absolute;margin-left:162.9pt;margin-top:10.35pt;width:33.95pt;height: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" fillcolor="white [3212]" strokecolor="white [3212]" strokeweight="2pt"/>
            </w:pict>
          </mc:Fallback>
        </mc:AlternateContent>
      </w:r>
    </w:p>
    <w:p w:rsidR="00627C5A" w:rsidRPr="009247D7" w:rsidRDefault="005221BB" w:rsidP="00906E89">
      <w:pPr>
        <w:spacing w:after="0"/>
        <w:ind w:firstLine="709"/>
        <w:jc w:val="center"/>
        <w:rPr>
          <w:rFonts w:ascii="Times New Roman" w:hAnsi="Times New Roman" w:cs="Times New Roman"/>
          <w:i/>
          <w:sz w:val="24"/>
          <w:szCs w:val="24"/>
          <w:lang w:val="uk-UA"/>
        </w:rPr>
      </w:pPr>
      <w:r w:rsidRPr="009247D7">
        <w:rPr>
          <w:rFonts w:ascii="Times New Roman" w:hAnsi="Times New Roman" w:cs="Times New Roman"/>
          <w:i/>
          <w:sz w:val="24"/>
          <w:szCs w:val="24"/>
          <w:lang w:val="uk-UA"/>
        </w:rPr>
        <w:lastRenderedPageBreak/>
        <w:t>Друкується за ухвалою науково-методичної ради</w:t>
      </w:r>
    </w:p>
    <w:p w:rsidR="005221BB" w:rsidRPr="009247D7" w:rsidRDefault="005221BB" w:rsidP="00906E89">
      <w:pPr>
        <w:spacing w:after="0"/>
        <w:jc w:val="center"/>
        <w:rPr>
          <w:rFonts w:ascii="Times New Roman" w:hAnsi="Times New Roman" w:cs="Times New Roman"/>
          <w:i/>
          <w:sz w:val="24"/>
          <w:szCs w:val="24"/>
          <w:lang w:val="uk-UA"/>
        </w:rPr>
      </w:pPr>
      <w:r w:rsidRPr="009247D7">
        <w:rPr>
          <w:rFonts w:ascii="Times New Roman" w:hAnsi="Times New Roman" w:cs="Times New Roman"/>
          <w:i/>
          <w:sz w:val="24"/>
          <w:szCs w:val="24"/>
          <w:lang w:val="uk-UA"/>
        </w:rPr>
        <w:t>Донецького обласного палацу дитячої та юнацької творчості</w:t>
      </w:r>
    </w:p>
    <w:p w:rsidR="005221BB" w:rsidRPr="00A93163" w:rsidRDefault="005221BB" w:rsidP="00906E89">
      <w:pPr>
        <w:spacing w:after="0"/>
        <w:ind w:firstLine="709"/>
        <w:jc w:val="center"/>
        <w:rPr>
          <w:rFonts w:ascii="Times New Roman" w:hAnsi="Times New Roman" w:cs="Times New Roman"/>
          <w:i/>
          <w:sz w:val="24"/>
          <w:szCs w:val="24"/>
          <w:lang w:val="uk-UA"/>
        </w:rPr>
      </w:pPr>
      <w:r w:rsidRPr="00A93163">
        <w:rPr>
          <w:rFonts w:ascii="Times New Roman" w:hAnsi="Times New Roman" w:cs="Times New Roman"/>
          <w:i/>
          <w:sz w:val="24"/>
          <w:szCs w:val="24"/>
          <w:lang w:val="uk-UA"/>
        </w:rPr>
        <w:t xml:space="preserve">(протокол № </w:t>
      </w:r>
      <w:r w:rsidR="00212128">
        <w:rPr>
          <w:rFonts w:ascii="Times New Roman" w:hAnsi="Times New Roman" w:cs="Times New Roman"/>
          <w:i/>
          <w:sz w:val="24"/>
          <w:szCs w:val="24"/>
          <w:lang w:val="uk-UA"/>
        </w:rPr>
        <w:t>4</w:t>
      </w:r>
      <w:r w:rsidR="00A93163" w:rsidRPr="00A93163">
        <w:rPr>
          <w:rFonts w:ascii="Times New Roman" w:hAnsi="Times New Roman" w:cs="Times New Roman"/>
          <w:i/>
          <w:sz w:val="24"/>
          <w:szCs w:val="24"/>
          <w:lang w:val="uk-UA"/>
        </w:rPr>
        <w:t xml:space="preserve"> </w:t>
      </w:r>
      <w:r w:rsidRPr="00A93163">
        <w:rPr>
          <w:rFonts w:ascii="Times New Roman" w:hAnsi="Times New Roman" w:cs="Times New Roman"/>
          <w:i/>
          <w:sz w:val="24"/>
          <w:szCs w:val="24"/>
          <w:lang w:val="uk-UA"/>
        </w:rPr>
        <w:t xml:space="preserve">від </w:t>
      </w:r>
      <w:r w:rsidR="00212128">
        <w:rPr>
          <w:rFonts w:ascii="Times New Roman" w:hAnsi="Times New Roman" w:cs="Times New Roman"/>
          <w:i/>
          <w:sz w:val="24"/>
          <w:szCs w:val="24"/>
          <w:lang w:val="uk-UA"/>
        </w:rPr>
        <w:t>27.04</w:t>
      </w:r>
      <w:r w:rsidR="00A93163" w:rsidRPr="00A93163">
        <w:rPr>
          <w:rFonts w:ascii="Times New Roman" w:hAnsi="Times New Roman" w:cs="Times New Roman"/>
          <w:i/>
          <w:sz w:val="24"/>
          <w:szCs w:val="24"/>
          <w:lang w:val="uk-UA"/>
        </w:rPr>
        <w:t>.</w:t>
      </w:r>
      <w:r w:rsidRPr="00A93163">
        <w:rPr>
          <w:rFonts w:ascii="Times New Roman" w:hAnsi="Times New Roman" w:cs="Times New Roman"/>
          <w:i/>
          <w:sz w:val="24"/>
          <w:szCs w:val="24"/>
          <w:lang w:val="uk-UA"/>
        </w:rPr>
        <w:t>2021</w:t>
      </w:r>
      <w:r w:rsidR="00677871" w:rsidRPr="00A93163">
        <w:rPr>
          <w:rFonts w:ascii="Times New Roman" w:hAnsi="Times New Roman" w:cs="Times New Roman"/>
          <w:i/>
          <w:sz w:val="24"/>
          <w:szCs w:val="24"/>
          <w:lang w:val="uk-UA"/>
        </w:rPr>
        <w:t xml:space="preserve"> </w:t>
      </w:r>
      <w:r w:rsidRPr="00A93163">
        <w:rPr>
          <w:rFonts w:ascii="Times New Roman" w:hAnsi="Times New Roman" w:cs="Times New Roman"/>
          <w:i/>
          <w:sz w:val="24"/>
          <w:szCs w:val="24"/>
          <w:lang w:val="uk-UA"/>
        </w:rPr>
        <w:t>р.)</w:t>
      </w:r>
    </w:p>
    <w:p w:rsidR="0075203F" w:rsidRPr="00274B39" w:rsidRDefault="0075203F" w:rsidP="00906E89">
      <w:pPr>
        <w:spacing w:after="0"/>
        <w:ind w:firstLine="709"/>
        <w:jc w:val="center"/>
        <w:rPr>
          <w:rFonts w:ascii="Times New Roman" w:hAnsi="Times New Roman" w:cs="Times New Roman"/>
          <w:color w:val="FF0000"/>
          <w:sz w:val="24"/>
          <w:szCs w:val="24"/>
          <w:lang w:val="uk-UA"/>
        </w:rPr>
      </w:pPr>
    </w:p>
    <w:p w:rsidR="0075203F" w:rsidRDefault="0075203F" w:rsidP="00906E89">
      <w:pPr>
        <w:spacing w:after="0"/>
        <w:ind w:firstLine="709"/>
        <w:jc w:val="center"/>
        <w:rPr>
          <w:rFonts w:ascii="Times New Roman" w:hAnsi="Times New Roman" w:cs="Times New Roman"/>
          <w:sz w:val="24"/>
          <w:szCs w:val="24"/>
          <w:lang w:val="uk-UA"/>
        </w:rPr>
      </w:pPr>
    </w:p>
    <w:p w:rsidR="0075203F" w:rsidRDefault="0075203F" w:rsidP="00906E89">
      <w:pPr>
        <w:spacing w:after="0"/>
        <w:jc w:val="both"/>
        <w:rPr>
          <w:rFonts w:ascii="Times New Roman" w:hAnsi="Times New Roman" w:cs="Times New Roman"/>
          <w:b/>
          <w:sz w:val="24"/>
          <w:szCs w:val="24"/>
          <w:lang w:val="uk-UA"/>
        </w:rPr>
      </w:pPr>
      <w:r w:rsidRPr="0075203F">
        <w:rPr>
          <w:rFonts w:ascii="Times New Roman" w:hAnsi="Times New Roman" w:cs="Times New Roman"/>
          <w:b/>
          <w:sz w:val="24"/>
          <w:szCs w:val="24"/>
          <w:lang w:val="uk-UA"/>
        </w:rPr>
        <w:t>Укладач</w:t>
      </w:r>
      <w:r w:rsidR="000662AF">
        <w:rPr>
          <w:rFonts w:ascii="Times New Roman" w:hAnsi="Times New Roman" w:cs="Times New Roman"/>
          <w:b/>
          <w:sz w:val="24"/>
          <w:szCs w:val="24"/>
          <w:lang w:val="uk-UA"/>
        </w:rPr>
        <w:t>:</w:t>
      </w:r>
    </w:p>
    <w:p w:rsidR="0075203F" w:rsidRDefault="0075203F" w:rsidP="00906E89">
      <w:pPr>
        <w:spacing w:after="0"/>
        <w:jc w:val="both"/>
        <w:rPr>
          <w:rFonts w:ascii="Times New Roman" w:hAnsi="Times New Roman" w:cs="Times New Roman"/>
          <w:sz w:val="24"/>
          <w:szCs w:val="24"/>
          <w:lang w:val="uk-UA"/>
        </w:rPr>
      </w:pPr>
      <w:proofErr w:type="spellStart"/>
      <w:r>
        <w:rPr>
          <w:rFonts w:ascii="Times New Roman" w:hAnsi="Times New Roman" w:cs="Times New Roman"/>
          <w:b/>
          <w:sz w:val="24"/>
          <w:szCs w:val="24"/>
          <w:lang w:val="uk-UA"/>
        </w:rPr>
        <w:t>Ліхута</w:t>
      </w:r>
      <w:proofErr w:type="spellEnd"/>
      <w:r>
        <w:rPr>
          <w:rFonts w:ascii="Times New Roman" w:hAnsi="Times New Roman" w:cs="Times New Roman"/>
          <w:b/>
          <w:sz w:val="24"/>
          <w:szCs w:val="24"/>
          <w:lang w:val="uk-UA"/>
        </w:rPr>
        <w:t xml:space="preserve"> О. В.,</w:t>
      </w:r>
      <w:r>
        <w:rPr>
          <w:rFonts w:ascii="Times New Roman" w:hAnsi="Times New Roman" w:cs="Times New Roman"/>
          <w:sz w:val="24"/>
          <w:szCs w:val="24"/>
          <w:lang w:val="uk-UA"/>
        </w:rPr>
        <w:t xml:space="preserve"> методист методичного відділу</w:t>
      </w:r>
      <w:r w:rsidR="00084C4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Донецького обласного палацу дитячої та юнацької творчості</w:t>
      </w: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906E89">
      <w:pPr>
        <w:spacing w:after="0"/>
        <w:ind w:firstLine="709"/>
        <w:jc w:val="both"/>
        <w:rPr>
          <w:rFonts w:ascii="Times New Roman" w:hAnsi="Times New Roman" w:cs="Times New Roman"/>
          <w:sz w:val="24"/>
          <w:szCs w:val="24"/>
          <w:lang w:val="uk-UA"/>
        </w:rPr>
      </w:pPr>
    </w:p>
    <w:p w:rsidR="00EB707D" w:rsidRDefault="00EB707D" w:rsidP="0075203F">
      <w:pPr>
        <w:jc w:val="both"/>
        <w:rPr>
          <w:rFonts w:ascii="Times New Roman" w:hAnsi="Times New Roman" w:cs="Times New Roman"/>
          <w:sz w:val="24"/>
          <w:szCs w:val="24"/>
          <w:lang w:val="uk-UA"/>
        </w:rPr>
      </w:pPr>
    </w:p>
    <w:p w:rsidR="00EB707D" w:rsidRDefault="00EB707D" w:rsidP="0075203F">
      <w:pPr>
        <w:jc w:val="both"/>
        <w:rPr>
          <w:rFonts w:ascii="Times New Roman" w:hAnsi="Times New Roman" w:cs="Times New Roman"/>
          <w:sz w:val="24"/>
          <w:szCs w:val="24"/>
          <w:lang w:val="uk-UA"/>
        </w:rPr>
      </w:pPr>
    </w:p>
    <w:p w:rsidR="00EB707D" w:rsidRDefault="00EB707D" w:rsidP="0075203F">
      <w:pPr>
        <w:jc w:val="both"/>
        <w:rPr>
          <w:rFonts w:ascii="Times New Roman" w:hAnsi="Times New Roman" w:cs="Times New Roman"/>
          <w:sz w:val="24"/>
          <w:szCs w:val="24"/>
          <w:lang w:val="uk-UA"/>
        </w:rPr>
      </w:pPr>
    </w:p>
    <w:p w:rsidR="00EB707D" w:rsidRDefault="00EB707D" w:rsidP="0075203F">
      <w:pPr>
        <w:jc w:val="both"/>
        <w:rPr>
          <w:rFonts w:ascii="Times New Roman" w:hAnsi="Times New Roman" w:cs="Times New Roman"/>
          <w:sz w:val="24"/>
          <w:szCs w:val="24"/>
          <w:lang w:val="uk-UA"/>
        </w:rPr>
      </w:pPr>
    </w:p>
    <w:p w:rsidR="00EB707D" w:rsidRDefault="001A2A20" w:rsidP="0075203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методичному пораднику висвітлено основні питання педагогічної герменевтики. Викладено поняття, </w:t>
      </w:r>
      <w:proofErr w:type="spellStart"/>
      <w:r>
        <w:rPr>
          <w:rFonts w:ascii="Times New Roman" w:hAnsi="Times New Roman" w:cs="Times New Roman"/>
          <w:sz w:val="24"/>
          <w:szCs w:val="24"/>
          <w:lang w:val="uk-UA"/>
        </w:rPr>
        <w:t>ноологічні</w:t>
      </w:r>
      <w:proofErr w:type="spellEnd"/>
      <w:r>
        <w:rPr>
          <w:rFonts w:ascii="Times New Roman" w:hAnsi="Times New Roman" w:cs="Times New Roman"/>
          <w:sz w:val="24"/>
          <w:szCs w:val="24"/>
          <w:lang w:val="uk-UA"/>
        </w:rPr>
        <w:t xml:space="preserve"> передумови педагогічної герменевтики, види, принципи. Висвітлено проблему та концептуальну основу педагогічної герменевтики.</w:t>
      </w:r>
    </w:p>
    <w:p w:rsidR="000B4B69" w:rsidRDefault="000B4B69" w:rsidP="007204BE">
      <w:pPr>
        <w:jc w:val="center"/>
        <w:rPr>
          <w:rFonts w:ascii="Times New Roman" w:hAnsi="Times New Roman" w:cs="Times New Roman"/>
          <w:b/>
          <w:sz w:val="24"/>
          <w:szCs w:val="24"/>
          <w:lang w:val="uk-UA"/>
        </w:rPr>
      </w:pPr>
    </w:p>
    <w:p w:rsidR="000B4B69" w:rsidRDefault="000B4B69" w:rsidP="007204BE">
      <w:pPr>
        <w:jc w:val="center"/>
        <w:rPr>
          <w:rFonts w:ascii="Times New Roman" w:hAnsi="Times New Roman" w:cs="Times New Roman"/>
          <w:b/>
          <w:sz w:val="24"/>
          <w:szCs w:val="24"/>
          <w:lang w:val="uk-UA"/>
        </w:rPr>
      </w:pPr>
    </w:p>
    <w:p w:rsidR="00382E88" w:rsidRDefault="00382E88" w:rsidP="007204BE">
      <w:pPr>
        <w:jc w:val="center"/>
        <w:rPr>
          <w:rFonts w:ascii="Times New Roman" w:hAnsi="Times New Roman" w:cs="Times New Roman"/>
          <w:b/>
          <w:sz w:val="24"/>
          <w:szCs w:val="24"/>
          <w:lang w:val="uk-UA"/>
        </w:rPr>
      </w:pPr>
    </w:p>
    <w:p w:rsidR="00EB707D" w:rsidRDefault="007204BE" w:rsidP="007204BE">
      <w:pPr>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ЗМІСТ</w:t>
      </w:r>
    </w:p>
    <w:p w:rsidR="007204BE" w:rsidRDefault="00704F86" w:rsidP="00A35777">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ПРЕФЕЙС</w:t>
      </w:r>
      <w:r w:rsidRPr="00383D19">
        <w:rPr>
          <w:rFonts w:ascii="Times New Roman" w:hAnsi="Times New Roman" w:cs="Times New Roman"/>
          <w:sz w:val="24"/>
          <w:szCs w:val="24"/>
          <w:lang w:val="uk-UA"/>
        </w:rPr>
        <w:t>…</w:t>
      </w:r>
      <w:r w:rsidR="00ED5E87" w:rsidRPr="00383D19">
        <w:rPr>
          <w:rFonts w:ascii="Times New Roman" w:hAnsi="Times New Roman" w:cs="Times New Roman"/>
          <w:sz w:val="24"/>
          <w:szCs w:val="24"/>
          <w:lang w:val="uk-UA"/>
        </w:rPr>
        <w:t>……………………………………………</w:t>
      </w:r>
      <w:r w:rsidR="00A35777" w:rsidRPr="00383D19">
        <w:rPr>
          <w:rFonts w:ascii="Times New Roman" w:hAnsi="Times New Roman" w:cs="Times New Roman"/>
          <w:sz w:val="24"/>
          <w:szCs w:val="24"/>
          <w:lang w:val="uk-UA"/>
        </w:rPr>
        <w:t>…</w:t>
      </w:r>
      <w:r>
        <w:rPr>
          <w:rFonts w:ascii="Times New Roman" w:hAnsi="Times New Roman" w:cs="Times New Roman"/>
          <w:sz w:val="24"/>
          <w:szCs w:val="24"/>
          <w:lang w:val="uk-UA"/>
        </w:rPr>
        <w:t>………...</w:t>
      </w:r>
      <w:r w:rsidR="00A35777" w:rsidRPr="00383D19">
        <w:rPr>
          <w:rFonts w:ascii="Times New Roman" w:hAnsi="Times New Roman" w:cs="Times New Roman"/>
          <w:sz w:val="24"/>
          <w:szCs w:val="24"/>
          <w:lang w:val="uk-UA"/>
        </w:rPr>
        <w:t>5</w:t>
      </w:r>
    </w:p>
    <w:p w:rsidR="00ED5E87" w:rsidRDefault="00ED5E87" w:rsidP="00383D19">
      <w:pPr>
        <w:pStyle w:val="a9"/>
        <w:numPr>
          <w:ilvl w:val="0"/>
          <w:numId w:val="7"/>
        </w:numPr>
        <w:ind w:left="284" w:hanging="218"/>
        <w:jc w:val="both"/>
        <w:rPr>
          <w:rFonts w:ascii="Times New Roman" w:hAnsi="Times New Roman" w:cs="Times New Roman"/>
          <w:b/>
          <w:sz w:val="24"/>
          <w:szCs w:val="24"/>
          <w:lang w:val="uk-UA"/>
        </w:rPr>
      </w:pPr>
      <w:r>
        <w:rPr>
          <w:rFonts w:ascii="Times New Roman" w:hAnsi="Times New Roman" w:cs="Times New Roman"/>
          <w:b/>
          <w:sz w:val="24"/>
          <w:szCs w:val="24"/>
          <w:lang w:val="uk-UA"/>
        </w:rPr>
        <w:t>ІСТОРІЯ РОЗВИТКУ ГЕРМЕНЕВТИКИ</w:t>
      </w:r>
      <w:r w:rsidRPr="00383D19">
        <w:rPr>
          <w:rFonts w:ascii="Times New Roman" w:hAnsi="Times New Roman" w:cs="Times New Roman"/>
          <w:sz w:val="24"/>
          <w:szCs w:val="24"/>
          <w:lang w:val="uk-UA"/>
        </w:rPr>
        <w:t>………………</w:t>
      </w:r>
      <w:r w:rsidR="00A35777" w:rsidRPr="00383D19">
        <w:rPr>
          <w:rFonts w:ascii="Times New Roman" w:hAnsi="Times New Roman" w:cs="Times New Roman"/>
          <w:sz w:val="24"/>
          <w:szCs w:val="24"/>
          <w:lang w:val="uk-UA"/>
        </w:rPr>
        <w:t>…</w:t>
      </w:r>
      <w:r w:rsidR="009362F3">
        <w:rPr>
          <w:rFonts w:ascii="Times New Roman" w:hAnsi="Times New Roman" w:cs="Times New Roman"/>
          <w:sz w:val="24"/>
          <w:szCs w:val="24"/>
          <w:lang w:val="uk-UA"/>
        </w:rPr>
        <w:t>...</w:t>
      </w:r>
      <w:r w:rsidR="00C01DE7" w:rsidRPr="00C01DE7">
        <w:rPr>
          <w:rFonts w:ascii="Times New Roman" w:hAnsi="Times New Roman" w:cs="Times New Roman"/>
          <w:sz w:val="24"/>
          <w:szCs w:val="24"/>
          <w:lang w:val="uk-UA"/>
        </w:rPr>
        <w:t>6</w:t>
      </w:r>
    </w:p>
    <w:p w:rsidR="00ED5E87" w:rsidRDefault="00ED5E87" w:rsidP="00ED5E87">
      <w:pPr>
        <w:pStyle w:val="a9"/>
        <w:numPr>
          <w:ilvl w:val="1"/>
          <w:numId w:val="7"/>
        </w:numPr>
        <w:jc w:val="both"/>
        <w:rPr>
          <w:rFonts w:ascii="Times New Roman" w:hAnsi="Times New Roman" w:cs="Times New Roman"/>
          <w:b/>
          <w:sz w:val="24"/>
          <w:szCs w:val="24"/>
          <w:lang w:val="uk-UA"/>
        </w:rPr>
      </w:pPr>
      <w:r w:rsidRPr="00DD6E75">
        <w:rPr>
          <w:rFonts w:ascii="Times New Roman" w:hAnsi="Times New Roman" w:cs="Times New Roman"/>
          <w:sz w:val="24"/>
          <w:szCs w:val="24"/>
          <w:lang w:val="uk-UA"/>
        </w:rPr>
        <w:t xml:space="preserve"> Витоки герменевтики……………………………………</w:t>
      </w:r>
      <w:r w:rsidR="00A35777" w:rsidRPr="00DD6E75">
        <w:rPr>
          <w:rFonts w:ascii="Times New Roman" w:hAnsi="Times New Roman" w:cs="Times New Roman"/>
          <w:sz w:val="24"/>
          <w:szCs w:val="24"/>
          <w:lang w:val="uk-UA"/>
        </w:rPr>
        <w:t>…</w:t>
      </w:r>
      <w:r w:rsidR="00C01DE7">
        <w:rPr>
          <w:rFonts w:ascii="Times New Roman" w:hAnsi="Times New Roman" w:cs="Times New Roman"/>
          <w:sz w:val="24"/>
          <w:szCs w:val="24"/>
          <w:lang w:val="uk-UA"/>
        </w:rPr>
        <w:t>6</w:t>
      </w:r>
    </w:p>
    <w:p w:rsidR="00ED5E87" w:rsidRDefault="00ED5E87" w:rsidP="00ED5E87">
      <w:pPr>
        <w:pStyle w:val="a9"/>
        <w:numPr>
          <w:ilvl w:val="1"/>
          <w:numId w:val="7"/>
        </w:numPr>
        <w:jc w:val="both"/>
        <w:rPr>
          <w:rFonts w:ascii="Times New Roman" w:hAnsi="Times New Roman" w:cs="Times New Roman"/>
          <w:sz w:val="24"/>
          <w:szCs w:val="24"/>
          <w:lang w:val="uk-UA"/>
        </w:rPr>
      </w:pPr>
      <w:r w:rsidRPr="00ED5E87">
        <w:rPr>
          <w:rFonts w:ascii="Times New Roman" w:hAnsi="Times New Roman" w:cs="Times New Roman"/>
          <w:sz w:val="24"/>
          <w:szCs w:val="24"/>
          <w:lang w:val="uk-UA"/>
        </w:rPr>
        <w:t xml:space="preserve"> Найважливіші поняття герменевтики</w:t>
      </w:r>
      <w:r>
        <w:rPr>
          <w:rFonts w:ascii="Times New Roman" w:hAnsi="Times New Roman" w:cs="Times New Roman"/>
          <w:sz w:val="24"/>
          <w:szCs w:val="24"/>
          <w:lang w:val="uk-UA"/>
        </w:rPr>
        <w:t>…………………...</w:t>
      </w:r>
      <w:r w:rsidR="00C01DE7">
        <w:rPr>
          <w:rFonts w:ascii="Times New Roman" w:hAnsi="Times New Roman" w:cs="Times New Roman"/>
          <w:sz w:val="24"/>
          <w:szCs w:val="24"/>
          <w:lang w:val="uk-UA"/>
        </w:rPr>
        <w:t>15</w:t>
      </w:r>
    </w:p>
    <w:p w:rsidR="00ED5E87" w:rsidRDefault="00ED5E87" w:rsidP="00ED5E87">
      <w:pPr>
        <w:pStyle w:val="a9"/>
        <w:numPr>
          <w:ilvl w:val="1"/>
          <w:numId w:val="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Види герменевтики………………………………………..</w:t>
      </w:r>
      <w:r w:rsidR="00C01DE7">
        <w:rPr>
          <w:rFonts w:ascii="Times New Roman" w:hAnsi="Times New Roman" w:cs="Times New Roman"/>
          <w:sz w:val="24"/>
          <w:szCs w:val="24"/>
          <w:lang w:val="uk-UA"/>
        </w:rPr>
        <w:t>16</w:t>
      </w:r>
    </w:p>
    <w:p w:rsidR="00ED5E87" w:rsidRDefault="00383D19" w:rsidP="00383D19">
      <w:pPr>
        <w:pStyle w:val="a9"/>
        <w:tabs>
          <w:tab w:val="left" w:pos="142"/>
        </w:tabs>
        <w:ind w:left="0"/>
        <w:jc w:val="both"/>
        <w:rPr>
          <w:rFonts w:ascii="Times New Roman" w:hAnsi="Times New Roman" w:cs="Times New Roman"/>
          <w:b/>
          <w:sz w:val="24"/>
          <w:szCs w:val="24"/>
          <w:lang w:val="uk-UA"/>
        </w:rPr>
      </w:pPr>
      <w:r>
        <w:rPr>
          <w:rFonts w:ascii="Times New Roman" w:hAnsi="Times New Roman" w:cs="Times New Roman"/>
          <w:b/>
          <w:sz w:val="24"/>
          <w:szCs w:val="24"/>
          <w:lang w:val="uk-UA"/>
        </w:rPr>
        <w:t>2.</w:t>
      </w:r>
      <w:r>
        <w:rPr>
          <w:lang w:val="uk-UA"/>
        </w:rPr>
        <w:t> </w:t>
      </w:r>
      <w:r>
        <w:rPr>
          <w:rFonts w:ascii="Times New Roman" w:hAnsi="Times New Roman" w:cs="Times New Roman"/>
          <w:b/>
          <w:sz w:val="24"/>
          <w:szCs w:val="24"/>
          <w:lang w:val="uk-UA"/>
        </w:rPr>
        <w:t>ПЕДАГОГІЧНА</w:t>
      </w:r>
      <w:r w:rsidRPr="00ED5E87">
        <w:rPr>
          <w:rFonts w:ascii="Times New Roman" w:hAnsi="Times New Roman" w:cs="Times New Roman"/>
          <w:b/>
          <w:sz w:val="24"/>
          <w:szCs w:val="24"/>
          <w:lang w:val="uk-UA"/>
        </w:rPr>
        <w:t xml:space="preserve"> ГЕРМЕНЕВТИКА</w:t>
      </w:r>
      <w:r w:rsidR="00C01DE7">
        <w:rPr>
          <w:rFonts w:ascii="Times New Roman" w:hAnsi="Times New Roman" w:cs="Times New Roman"/>
          <w:sz w:val="24"/>
          <w:szCs w:val="24"/>
          <w:lang w:val="uk-UA"/>
        </w:rPr>
        <w:t>………………………….18</w:t>
      </w:r>
    </w:p>
    <w:p w:rsidR="00B65032" w:rsidRDefault="00B65032" w:rsidP="00B65032">
      <w:pPr>
        <w:pStyle w:val="a9"/>
        <w:ind w:left="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2.1. </w:t>
      </w:r>
      <w:r w:rsidR="00ED5E87" w:rsidRPr="00ED5E87">
        <w:rPr>
          <w:rFonts w:ascii="Times New Roman" w:hAnsi="Times New Roman" w:cs="Times New Roman"/>
          <w:sz w:val="24"/>
          <w:szCs w:val="24"/>
          <w:lang w:val="uk-UA"/>
        </w:rPr>
        <w:t>Сутність поняття «педагогічна герменевтика»</w:t>
      </w:r>
      <w:r w:rsidR="00ED5E87">
        <w:rPr>
          <w:rFonts w:ascii="Times New Roman" w:hAnsi="Times New Roman" w:cs="Times New Roman"/>
          <w:sz w:val="24"/>
          <w:szCs w:val="24"/>
          <w:lang w:val="uk-UA"/>
        </w:rPr>
        <w:t>………….</w:t>
      </w:r>
      <w:r w:rsidR="00C01DE7">
        <w:rPr>
          <w:rFonts w:ascii="Times New Roman" w:hAnsi="Times New Roman" w:cs="Times New Roman"/>
          <w:sz w:val="24"/>
          <w:szCs w:val="24"/>
          <w:lang w:val="uk-UA"/>
        </w:rPr>
        <w:t>18</w:t>
      </w:r>
    </w:p>
    <w:p w:rsidR="00ED5E87" w:rsidRPr="00B65032" w:rsidRDefault="00B65032" w:rsidP="00B65032">
      <w:pPr>
        <w:pStyle w:val="a9"/>
        <w:ind w:left="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2.2. </w:t>
      </w:r>
      <w:proofErr w:type="spellStart"/>
      <w:r w:rsidR="00383D19" w:rsidRPr="00B65032">
        <w:rPr>
          <w:rFonts w:ascii="Times New Roman" w:hAnsi="Times New Roman" w:cs="Times New Roman"/>
          <w:sz w:val="24"/>
          <w:szCs w:val="24"/>
          <w:lang w:val="uk-UA"/>
        </w:rPr>
        <w:t>Ноологічні</w:t>
      </w:r>
      <w:proofErr w:type="spellEnd"/>
      <w:r w:rsidR="00383D19" w:rsidRPr="00B65032">
        <w:rPr>
          <w:rFonts w:ascii="Times New Roman" w:hAnsi="Times New Roman" w:cs="Times New Roman"/>
          <w:sz w:val="24"/>
          <w:szCs w:val="24"/>
          <w:lang w:val="uk-UA"/>
        </w:rPr>
        <w:t xml:space="preserve"> передумови </w:t>
      </w:r>
      <w:r w:rsidR="00ED5E87" w:rsidRPr="00B65032">
        <w:rPr>
          <w:rFonts w:ascii="Times New Roman" w:hAnsi="Times New Roman" w:cs="Times New Roman"/>
          <w:sz w:val="24"/>
          <w:szCs w:val="24"/>
          <w:lang w:val="uk-UA"/>
        </w:rPr>
        <w:t>п</w:t>
      </w:r>
      <w:r w:rsidR="00C01DE7">
        <w:rPr>
          <w:rFonts w:ascii="Times New Roman" w:hAnsi="Times New Roman" w:cs="Times New Roman"/>
          <w:sz w:val="24"/>
          <w:szCs w:val="24"/>
          <w:lang w:val="uk-UA"/>
        </w:rPr>
        <w:t>едагогічної герменевтики…….23</w:t>
      </w:r>
    </w:p>
    <w:p w:rsidR="00383D19" w:rsidRPr="00B65032" w:rsidRDefault="00383D19" w:rsidP="00B65032">
      <w:pPr>
        <w:pStyle w:val="a9"/>
        <w:numPr>
          <w:ilvl w:val="1"/>
          <w:numId w:val="27"/>
        </w:numPr>
        <w:ind w:left="851" w:hanging="425"/>
        <w:jc w:val="both"/>
        <w:rPr>
          <w:rFonts w:ascii="Times New Roman" w:hAnsi="Times New Roman" w:cs="Times New Roman"/>
          <w:sz w:val="24"/>
          <w:szCs w:val="24"/>
          <w:lang w:val="uk-UA"/>
        </w:rPr>
      </w:pPr>
      <w:r w:rsidRPr="00B65032">
        <w:rPr>
          <w:rFonts w:ascii="Times New Roman" w:hAnsi="Times New Roman" w:cs="Times New Roman"/>
          <w:sz w:val="24"/>
          <w:szCs w:val="24"/>
          <w:lang w:val="uk-UA"/>
        </w:rPr>
        <w:t>Проблема пед</w:t>
      </w:r>
      <w:r w:rsidR="00C01DE7">
        <w:rPr>
          <w:rFonts w:ascii="Times New Roman" w:hAnsi="Times New Roman" w:cs="Times New Roman"/>
          <w:sz w:val="24"/>
          <w:szCs w:val="24"/>
          <w:lang w:val="uk-UA"/>
        </w:rPr>
        <w:t>агогічної герменевтики……………………25</w:t>
      </w:r>
    </w:p>
    <w:p w:rsidR="00ED5E87" w:rsidRDefault="00ED5E87" w:rsidP="00B65032">
      <w:pPr>
        <w:pStyle w:val="a9"/>
        <w:numPr>
          <w:ilvl w:val="1"/>
          <w:numId w:val="27"/>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Концептуальна основа педагогічної герменевтики……</w:t>
      </w:r>
      <w:r w:rsidR="00C01DE7">
        <w:rPr>
          <w:rFonts w:ascii="Times New Roman" w:hAnsi="Times New Roman" w:cs="Times New Roman"/>
          <w:sz w:val="24"/>
          <w:szCs w:val="24"/>
          <w:lang w:val="uk-UA"/>
        </w:rPr>
        <w:t>…28</w:t>
      </w:r>
    </w:p>
    <w:p w:rsidR="00ED5E87" w:rsidRDefault="00ED5E87" w:rsidP="00B65032">
      <w:pPr>
        <w:pStyle w:val="a9"/>
        <w:numPr>
          <w:ilvl w:val="1"/>
          <w:numId w:val="27"/>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Принципи педагогічної герменевтики……………………</w:t>
      </w:r>
      <w:r w:rsidR="00C01DE7">
        <w:rPr>
          <w:rFonts w:ascii="Times New Roman" w:hAnsi="Times New Roman" w:cs="Times New Roman"/>
          <w:sz w:val="24"/>
          <w:szCs w:val="24"/>
          <w:lang w:val="uk-UA"/>
        </w:rPr>
        <w:t>30</w:t>
      </w:r>
    </w:p>
    <w:p w:rsidR="00383D19" w:rsidRDefault="00383D19" w:rsidP="00B65032">
      <w:pPr>
        <w:pStyle w:val="a9"/>
        <w:numPr>
          <w:ilvl w:val="1"/>
          <w:numId w:val="27"/>
        </w:numPr>
        <w:spacing w:after="0"/>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Розумове виховання як предмет педагогічної ге</w:t>
      </w:r>
      <w:r w:rsidR="00C01DE7">
        <w:rPr>
          <w:rFonts w:ascii="Times New Roman" w:hAnsi="Times New Roman" w:cs="Times New Roman"/>
          <w:sz w:val="24"/>
          <w:szCs w:val="24"/>
          <w:lang w:val="uk-UA"/>
        </w:rPr>
        <w:t>рменевтики………………………………………………..31</w:t>
      </w:r>
      <w:bookmarkStart w:id="0" w:name="_GoBack"/>
      <w:bookmarkEnd w:id="0"/>
    </w:p>
    <w:p w:rsidR="00383D19" w:rsidRPr="00383D19" w:rsidRDefault="00383D19" w:rsidP="00383D19">
      <w:pPr>
        <w:jc w:val="both"/>
        <w:rPr>
          <w:rFonts w:ascii="Times New Roman" w:hAnsi="Times New Roman" w:cs="Times New Roman"/>
          <w:sz w:val="24"/>
          <w:szCs w:val="24"/>
          <w:lang w:val="uk-UA"/>
        </w:rPr>
      </w:pPr>
      <w:r>
        <w:rPr>
          <w:rFonts w:ascii="Times New Roman" w:hAnsi="Times New Roman" w:cs="Times New Roman"/>
          <w:sz w:val="24"/>
          <w:szCs w:val="24"/>
          <w:lang w:val="uk-UA"/>
        </w:rPr>
        <w:t>ЛІТЕРАТУРА………………………………………………………..35</w:t>
      </w: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7204BE" w:rsidRDefault="007204BE" w:rsidP="007204BE">
      <w:pPr>
        <w:jc w:val="center"/>
        <w:rPr>
          <w:rFonts w:ascii="Times New Roman" w:hAnsi="Times New Roman" w:cs="Times New Roman"/>
          <w:b/>
          <w:sz w:val="24"/>
          <w:szCs w:val="24"/>
          <w:lang w:val="uk-UA"/>
        </w:rPr>
      </w:pPr>
    </w:p>
    <w:p w:rsidR="00EB707D" w:rsidRDefault="008506FF" w:rsidP="00867F42">
      <w:pPr>
        <w:spacing w:after="0"/>
        <w:ind w:firstLine="709"/>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ПРЕФЕЙС</w:t>
      </w:r>
    </w:p>
    <w:p w:rsidR="008506FF" w:rsidRPr="008506FF" w:rsidRDefault="008506FF" w:rsidP="008506FF">
      <w:pPr>
        <w:spacing w:after="0"/>
        <w:ind w:firstLine="709"/>
        <w:jc w:val="right"/>
        <w:rPr>
          <w:rFonts w:ascii="Times New Roman" w:hAnsi="Times New Roman" w:cs="Times New Roman"/>
          <w:i/>
          <w:sz w:val="24"/>
          <w:szCs w:val="24"/>
          <w:lang w:val="uk-UA"/>
        </w:rPr>
      </w:pPr>
      <w:r w:rsidRPr="008506FF">
        <w:rPr>
          <w:rFonts w:ascii="Times New Roman" w:hAnsi="Times New Roman" w:cs="Times New Roman"/>
          <w:i/>
          <w:sz w:val="24"/>
          <w:szCs w:val="24"/>
          <w:lang w:val="uk-UA"/>
        </w:rPr>
        <w:t xml:space="preserve">Дитина – це сонце, </w:t>
      </w:r>
    </w:p>
    <w:p w:rsidR="008506FF" w:rsidRPr="008506FF" w:rsidRDefault="008506FF" w:rsidP="008506FF">
      <w:pPr>
        <w:spacing w:after="0"/>
        <w:ind w:firstLine="709"/>
        <w:jc w:val="right"/>
        <w:rPr>
          <w:rFonts w:ascii="Times New Roman" w:hAnsi="Times New Roman" w:cs="Times New Roman"/>
          <w:i/>
          <w:sz w:val="24"/>
          <w:szCs w:val="24"/>
          <w:lang w:val="uk-UA"/>
        </w:rPr>
      </w:pPr>
      <w:r w:rsidRPr="008506FF">
        <w:rPr>
          <w:rFonts w:ascii="Times New Roman" w:hAnsi="Times New Roman" w:cs="Times New Roman"/>
          <w:i/>
          <w:sz w:val="24"/>
          <w:szCs w:val="24"/>
          <w:lang w:val="uk-UA"/>
        </w:rPr>
        <w:t>біля неї і повинна обертатися вся освіта</w:t>
      </w:r>
    </w:p>
    <w:p w:rsidR="008506FF" w:rsidRPr="008506FF" w:rsidRDefault="008506FF" w:rsidP="008506FF">
      <w:pPr>
        <w:spacing w:after="0"/>
        <w:ind w:firstLine="709"/>
        <w:jc w:val="right"/>
        <w:rPr>
          <w:rFonts w:ascii="Times New Roman" w:hAnsi="Times New Roman" w:cs="Times New Roman"/>
          <w:b/>
          <w:i/>
          <w:sz w:val="24"/>
          <w:szCs w:val="24"/>
          <w:lang w:val="uk-UA"/>
        </w:rPr>
      </w:pPr>
      <w:r>
        <w:rPr>
          <w:rFonts w:ascii="Times New Roman" w:hAnsi="Times New Roman" w:cs="Times New Roman"/>
          <w:b/>
          <w:i/>
          <w:sz w:val="24"/>
          <w:szCs w:val="24"/>
          <w:lang w:val="uk-UA"/>
        </w:rPr>
        <w:t>Джон Дьюї</w:t>
      </w:r>
    </w:p>
    <w:p w:rsidR="008506FF" w:rsidRDefault="006074BD" w:rsidP="0041434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Сучасна герменевтика задає нові горизонти в освітньому процесі, які дають можливість глибше зрозуміти внутрішній світ дитини. </w:t>
      </w:r>
      <w:proofErr w:type="spellStart"/>
      <w:r>
        <w:rPr>
          <w:rFonts w:ascii="Times New Roman" w:hAnsi="Times New Roman" w:cs="Times New Roman"/>
          <w:sz w:val="24"/>
          <w:szCs w:val="24"/>
          <w:lang w:val="uk-UA"/>
        </w:rPr>
        <w:t>Герменевтичне</w:t>
      </w:r>
      <w:proofErr w:type="spellEnd"/>
      <w:r>
        <w:rPr>
          <w:rFonts w:ascii="Times New Roman" w:hAnsi="Times New Roman" w:cs="Times New Roman"/>
          <w:sz w:val="24"/>
          <w:szCs w:val="24"/>
          <w:lang w:val="uk-UA"/>
        </w:rPr>
        <w:t xml:space="preserve"> коло має обертатися над дитиною, бо саме це дає змогу набувати та розуміти внутрішній світ особистості. Бути відкритим до нового досвіду – це означає бути готовим до розуміння. </w:t>
      </w:r>
    </w:p>
    <w:p w:rsidR="006074BD" w:rsidRPr="008506FF" w:rsidRDefault="006074BD" w:rsidP="0041434B">
      <w:pPr>
        <w:spacing w:after="0"/>
        <w:ind w:firstLine="709"/>
        <w:jc w:val="both"/>
        <w:rPr>
          <w:rFonts w:ascii="Times New Roman" w:hAnsi="Times New Roman" w:cs="Times New Roman"/>
          <w:sz w:val="24"/>
          <w:szCs w:val="24"/>
          <w:lang w:val="uk-UA"/>
        </w:rPr>
      </w:pPr>
      <w:r w:rsidRPr="008506FF">
        <w:rPr>
          <w:rFonts w:ascii="Times New Roman" w:hAnsi="Times New Roman" w:cs="Times New Roman"/>
          <w:sz w:val="24"/>
          <w:szCs w:val="24"/>
          <w:lang w:val="uk-UA"/>
        </w:rPr>
        <w:t>Основним завданням педагогічної герменевтики є осягнення «глибинного сенсу», що не зводиться до суто логічних або предметних відносин. На основі цього виникає необхідність використання особливого прийому дослідження – «виходу за межі розуміння».</w:t>
      </w:r>
      <w:r w:rsidRPr="008506FF">
        <w:rPr>
          <w:rFonts w:ascii="Times New Roman" w:hAnsi="Times New Roman" w:cs="Times New Roman"/>
          <w:sz w:val="24"/>
          <w:szCs w:val="24"/>
          <w:lang w:val="uk-UA"/>
        </w:rPr>
        <w:t xml:space="preserve"> </w:t>
      </w:r>
      <w:r w:rsidRPr="008506FF">
        <w:rPr>
          <w:rFonts w:ascii="Times New Roman" w:hAnsi="Times New Roman" w:cs="Times New Roman"/>
          <w:sz w:val="24"/>
          <w:szCs w:val="24"/>
          <w:lang w:val="uk-UA"/>
        </w:rPr>
        <w:t>Орієнтація педагога на усвідомлення внутрішньої суті фактів, які хар</w:t>
      </w:r>
      <w:r w:rsidR="008506FF" w:rsidRPr="008506FF">
        <w:rPr>
          <w:rFonts w:ascii="Times New Roman" w:hAnsi="Times New Roman" w:cs="Times New Roman"/>
          <w:sz w:val="24"/>
          <w:szCs w:val="24"/>
          <w:lang w:val="uk-UA"/>
        </w:rPr>
        <w:t>актеризують поведінку вихованця</w:t>
      </w:r>
      <w:r w:rsidRPr="008506FF">
        <w:rPr>
          <w:rFonts w:ascii="Times New Roman" w:hAnsi="Times New Roman" w:cs="Times New Roman"/>
          <w:sz w:val="24"/>
          <w:szCs w:val="24"/>
          <w:lang w:val="uk-UA"/>
        </w:rPr>
        <w:t xml:space="preserve"> та їх розуміння, допомагають педагогу проникнути у світ дитини й пізнати її особливості. У цьому контексті наукові засади герменевтики є для педагога методологічними передумовами в розкритті суті педагогічних явищ і створюють умови для розвитку </w:t>
      </w:r>
      <w:proofErr w:type="spellStart"/>
      <w:r w:rsidRPr="008506FF">
        <w:rPr>
          <w:rFonts w:ascii="Times New Roman" w:hAnsi="Times New Roman" w:cs="Times New Roman"/>
          <w:sz w:val="24"/>
          <w:szCs w:val="24"/>
          <w:lang w:val="uk-UA"/>
        </w:rPr>
        <w:t>емпатії</w:t>
      </w:r>
      <w:proofErr w:type="spellEnd"/>
      <w:r w:rsidRPr="008506FF">
        <w:rPr>
          <w:rFonts w:ascii="Times New Roman" w:hAnsi="Times New Roman" w:cs="Times New Roman"/>
          <w:sz w:val="24"/>
          <w:szCs w:val="24"/>
          <w:lang w:val="uk-UA"/>
        </w:rPr>
        <w:t xml:space="preserve">, утвердження гуманістичної </w:t>
      </w:r>
      <w:proofErr w:type="spellStart"/>
      <w:r w:rsidRPr="008506FF">
        <w:rPr>
          <w:rFonts w:ascii="Times New Roman" w:hAnsi="Times New Roman" w:cs="Times New Roman"/>
          <w:sz w:val="24"/>
          <w:szCs w:val="24"/>
          <w:lang w:val="uk-UA"/>
        </w:rPr>
        <w:t>особистісно</w:t>
      </w:r>
      <w:proofErr w:type="spellEnd"/>
      <w:r w:rsidRPr="008506FF">
        <w:rPr>
          <w:rFonts w:ascii="Times New Roman" w:hAnsi="Times New Roman" w:cs="Times New Roman"/>
          <w:sz w:val="24"/>
          <w:szCs w:val="24"/>
          <w:lang w:val="uk-UA"/>
        </w:rPr>
        <w:t xml:space="preserve"> зорієнтованої педагогіки </w:t>
      </w:r>
    </w:p>
    <w:p w:rsidR="003F2C20" w:rsidRDefault="001653B3" w:rsidP="0041434B">
      <w:pPr>
        <w:spacing w:after="0"/>
        <w:ind w:firstLine="709"/>
        <w:jc w:val="both"/>
        <w:rPr>
          <w:rFonts w:ascii="Times New Roman" w:hAnsi="Times New Roman" w:cs="Times New Roman"/>
          <w:sz w:val="24"/>
          <w:szCs w:val="24"/>
          <w:lang w:val="uk-UA"/>
        </w:rPr>
      </w:pPr>
      <w:r w:rsidRPr="008506FF">
        <w:rPr>
          <w:rFonts w:ascii="Times New Roman" w:hAnsi="Times New Roman" w:cs="Times New Roman"/>
          <w:sz w:val="24"/>
          <w:szCs w:val="24"/>
          <w:lang w:val="uk-UA"/>
        </w:rPr>
        <w:t xml:space="preserve">Ідеї </w:t>
      </w:r>
      <w:proofErr w:type="spellStart"/>
      <w:r w:rsidRPr="008506FF">
        <w:rPr>
          <w:rFonts w:ascii="Times New Roman" w:hAnsi="Times New Roman" w:cs="Times New Roman"/>
          <w:sz w:val="24"/>
          <w:szCs w:val="24"/>
          <w:lang w:val="uk-UA"/>
        </w:rPr>
        <w:t>герменевтичного</w:t>
      </w:r>
      <w:proofErr w:type="spellEnd"/>
      <w:r w:rsidRPr="008506FF">
        <w:rPr>
          <w:rFonts w:ascii="Times New Roman" w:hAnsi="Times New Roman" w:cs="Times New Roman"/>
          <w:sz w:val="24"/>
          <w:szCs w:val="24"/>
          <w:lang w:val="uk-UA"/>
        </w:rPr>
        <w:t xml:space="preserve"> підходу є співзвучними ідеям креативного навчання, яке вимагає не </w:t>
      </w:r>
      <w:r w:rsidR="00421151" w:rsidRPr="008506FF">
        <w:rPr>
          <w:rFonts w:ascii="Times New Roman" w:hAnsi="Times New Roman" w:cs="Times New Roman"/>
          <w:sz w:val="24"/>
          <w:szCs w:val="24"/>
          <w:lang w:val="uk-UA"/>
        </w:rPr>
        <w:t>розв’язання</w:t>
      </w:r>
      <w:r w:rsidRPr="008506FF">
        <w:rPr>
          <w:rFonts w:ascii="Times New Roman" w:hAnsi="Times New Roman" w:cs="Times New Roman"/>
          <w:sz w:val="24"/>
          <w:szCs w:val="24"/>
          <w:lang w:val="uk-UA"/>
        </w:rPr>
        <w:t xml:space="preserve"> готових дидактичних задач, а стимулювання і розвитку творчого мислення вихованців, незалежності в думках і оцінках, готовності до сприйняття нового і незвичайного в навчальних ситуа</w:t>
      </w:r>
      <w:r w:rsidR="00706B81" w:rsidRPr="008506FF">
        <w:rPr>
          <w:rFonts w:ascii="Times New Roman" w:hAnsi="Times New Roman" w:cs="Times New Roman"/>
          <w:sz w:val="24"/>
          <w:szCs w:val="24"/>
          <w:lang w:val="uk-UA"/>
        </w:rPr>
        <w:t xml:space="preserve">ціях, розвитку </w:t>
      </w:r>
      <w:proofErr w:type="spellStart"/>
      <w:r w:rsidR="00706B81" w:rsidRPr="008506FF">
        <w:rPr>
          <w:rFonts w:ascii="Times New Roman" w:hAnsi="Times New Roman" w:cs="Times New Roman"/>
          <w:sz w:val="24"/>
          <w:szCs w:val="24"/>
          <w:lang w:val="uk-UA"/>
        </w:rPr>
        <w:t>само</w:t>
      </w:r>
      <w:r w:rsidRPr="008506FF">
        <w:rPr>
          <w:rFonts w:ascii="Times New Roman" w:hAnsi="Times New Roman" w:cs="Times New Roman"/>
          <w:sz w:val="24"/>
          <w:szCs w:val="24"/>
          <w:lang w:val="uk-UA"/>
        </w:rPr>
        <w:t>мотивації</w:t>
      </w:r>
      <w:proofErr w:type="spellEnd"/>
      <w:r w:rsidRPr="008506FF">
        <w:rPr>
          <w:rFonts w:ascii="Times New Roman" w:hAnsi="Times New Roman" w:cs="Times New Roman"/>
          <w:sz w:val="24"/>
          <w:szCs w:val="24"/>
          <w:lang w:val="uk-UA"/>
        </w:rPr>
        <w:t>.</w:t>
      </w:r>
      <w:r w:rsidR="006074BD" w:rsidRPr="008506FF">
        <w:rPr>
          <w:rFonts w:ascii="Times New Roman" w:hAnsi="Times New Roman" w:cs="Times New Roman"/>
          <w:sz w:val="24"/>
          <w:szCs w:val="24"/>
          <w:lang w:val="uk-UA"/>
        </w:rPr>
        <w:t xml:space="preserve"> </w:t>
      </w:r>
      <w:r w:rsidR="003F2C20" w:rsidRPr="008506FF">
        <w:rPr>
          <w:rFonts w:ascii="Times New Roman" w:hAnsi="Times New Roman" w:cs="Times New Roman"/>
          <w:sz w:val="24"/>
          <w:szCs w:val="24"/>
          <w:lang w:val="uk-UA"/>
        </w:rPr>
        <w:t>Використовуючи герменевтику для реалізації завдань сучасної педагогіки, педагог у взаємодії з дітьми не тільки зважає на педагогічні факти, а й передусім аналізує те,</w:t>
      </w:r>
      <w:r w:rsidR="008506FF">
        <w:rPr>
          <w:rFonts w:ascii="Times New Roman" w:hAnsi="Times New Roman" w:cs="Times New Roman"/>
          <w:sz w:val="24"/>
          <w:szCs w:val="24"/>
          <w:lang w:val="uk-UA"/>
        </w:rPr>
        <w:t xml:space="preserve"> </w:t>
      </w:r>
      <w:r w:rsidR="003F2C20" w:rsidRPr="008506FF">
        <w:rPr>
          <w:rFonts w:ascii="Times New Roman" w:hAnsi="Times New Roman" w:cs="Times New Roman"/>
          <w:sz w:val="24"/>
          <w:szCs w:val="24"/>
          <w:lang w:val="uk-UA"/>
        </w:rPr>
        <w:t>що за ними криється, звертає увагу на природу того чи іншого вчинку дитини.</w:t>
      </w:r>
    </w:p>
    <w:p w:rsidR="007204BE" w:rsidRDefault="00F07E20" w:rsidP="002349F7">
      <w:pPr>
        <w:pStyle w:val="a9"/>
        <w:numPr>
          <w:ilvl w:val="0"/>
          <w:numId w:val="1"/>
        </w:numPr>
        <w:tabs>
          <w:tab w:val="left" w:pos="993"/>
        </w:tabs>
        <w:spacing w:after="0"/>
        <w:ind w:left="0" w:firstLineChars="294" w:firstLine="708"/>
        <w:contextualSpacing w:val="0"/>
        <w:jc w:val="both"/>
        <w:rPr>
          <w:rFonts w:ascii="Times New Roman" w:hAnsi="Times New Roman" w:cs="Times New Roman"/>
          <w:b/>
          <w:sz w:val="24"/>
          <w:szCs w:val="24"/>
          <w:lang w:val="uk-UA"/>
        </w:rPr>
      </w:pPr>
      <w:r w:rsidRPr="00A036A7">
        <w:rPr>
          <w:rFonts w:ascii="Times New Roman" w:hAnsi="Times New Roman" w:cs="Times New Roman"/>
          <w:b/>
          <w:sz w:val="24"/>
          <w:szCs w:val="24"/>
          <w:lang w:val="uk-UA"/>
        </w:rPr>
        <w:lastRenderedPageBreak/>
        <w:t>ІСТОРІЯ РОЗВИТКУ ГЕРМЕНЕВТИКИ</w:t>
      </w:r>
    </w:p>
    <w:p w:rsidR="002349F7" w:rsidRPr="002349F7" w:rsidRDefault="002349F7" w:rsidP="002349F7">
      <w:pPr>
        <w:tabs>
          <w:tab w:val="left" w:pos="993"/>
        </w:tabs>
        <w:spacing w:after="0"/>
        <w:ind w:left="708"/>
        <w:jc w:val="both"/>
        <w:rPr>
          <w:rFonts w:ascii="Times New Roman" w:hAnsi="Times New Roman" w:cs="Times New Roman"/>
          <w:b/>
          <w:sz w:val="24"/>
          <w:szCs w:val="24"/>
          <w:lang w:val="uk-UA"/>
        </w:rPr>
      </w:pPr>
    </w:p>
    <w:p w:rsidR="00F07E20" w:rsidRPr="00A036A7" w:rsidRDefault="00F07E20" w:rsidP="002349F7">
      <w:pPr>
        <w:pStyle w:val="a9"/>
        <w:numPr>
          <w:ilvl w:val="1"/>
          <w:numId w:val="1"/>
        </w:numPr>
        <w:tabs>
          <w:tab w:val="left" w:pos="426"/>
        </w:tabs>
        <w:spacing w:after="0"/>
        <w:ind w:left="0" w:firstLine="0"/>
        <w:contextualSpacing w:val="0"/>
        <w:jc w:val="center"/>
        <w:rPr>
          <w:rFonts w:ascii="Times New Roman" w:hAnsi="Times New Roman" w:cs="Times New Roman"/>
          <w:b/>
          <w:sz w:val="24"/>
          <w:szCs w:val="24"/>
          <w:lang w:val="uk-UA"/>
        </w:rPr>
      </w:pPr>
      <w:r w:rsidRPr="00A036A7">
        <w:rPr>
          <w:rFonts w:ascii="Times New Roman" w:hAnsi="Times New Roman" w:cs="Times New Roman"/>
          <w:b/>
          <w:sz w:val="24"/>
          <w:szCs w:val="24"/>
          <w:lang w:val="uk-UA"/>
        </w:rPr>
        <w:t>Витоки герменевтики</w:t>
      </w:r>
    </w:p>
    <w:p w:rsidR="002233EC" w:rsidRPr="00A036A7" w:rsidRDefault="00711AE3" w:rsidP="00A036A7">
      <w:pPr>
        <w:spacing w:after="0"/>
        <w:ind w:firstLineChars="294" w:firstLine="708"/>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b/>
          <w:bCs/>
          <w:color w:val="202122"/>
          <w:sz w:val="24"/>
          <w:szCs w:val="24"/>
          <w:shd w:val="clear" w:color="auto" w:fill="FFFFFF"/>
          <w:lang w:val="uk-UA"/>
        </w:rPr>
        <w:t>Герменевтика</w:t>
      </w:r>
      <w:r w:rsidRPr="00A036A7">
        <w:rPr>
          <w:rFonts w:ascii="Times New Roman" w:hAnsi="Times New Roman" w:cs="Times New Roman"/>
          <w:color w:val="202122"/>
          <w:sz w:val="24"/>
          <w:szCs w:val="24"/>
          <w:shd w:val="clear" w:color="auto" w:fill="FFFFFF"/>
          <w:lang w:val="uk-UA"/>
        </w:rPr>
        <w:t xml:space="preserve"> (від </w:t>
      </w:r>
      <w:hyperlink r:id="rId10" w:tooltip="Грецька мова" w:history="1">
        <w:proofErr w:type="spellStart"/>
        <w:r w:rsidRPr="00A036A7">
          <w:rPr>
            <w:rStyle w:val="ab"/>
            <w:rFonts w:ascii="Times New Roman" w:hAnsi="Times New Roman" w:cs="Times New Roman"/>
            <w:color w:val="auto"/>
            <w:sz w:val="24"/>
            <w:szCs w:val="24"/>
            <w:u w:val="none"/>
            <w:shd w:val="clear" w:color="auto" w:fill="FFFFFF"/>
            <w:lang w:val="uk-UA"/>
          </w:rPr>
          <w:t>грец</w:t>
        </w:r>
        <w:proofErr w:type="spellEnd"/>
        <w:r w:rsidRPr="00A036A7">
          <w:rPr>
            <w:rStyle w:val="ab"/>
            <w:rFonts w:ascii="Times New Roman" w:hAnsi="Times New Roman" w:cs="Times New Roman"/>
            <w:color w:val="auto"/>
            <w:sz w:val="24"/>
            <w:szCs w:val="24"/>
            <w:u w:val="none"/>
            <w:shd w:val="clear" w:color="auto" w:fill="FFFFFF"/>
            <w:lang w:val="uk-UA"/>
          </w:rPr>
          <w:t>.</w:t>
        </w:r>
      </w:hyperlink>
      <w:r w:rsidRPr="00A036A7">
        <w:rPr>
          <w:rFonts w:ascii="Times New Roman" w:hAnsi="Times New Roman" w:cs="Times New Roman"/>
          <w:sz w:val="24"/>
          <w:szCs w:val="24"/>
          <w:shd w:val="clear" w:color="auto" w:fill="FFFFFF"/>
          <w:lang w:val="uk-UA"/>
        </w:rPr>
        <w:t xml:space="preserve"> </w:t>
      </w:r>
      <w:r w:rsidRPr="00A036A7">
        <w:rPr>
          <w:rFonts w:ascii="Times New Roman" w:hAnsi="Times New Roman" w:cs="Times New Roman"/>
          <w:color w:val="202122"/>
          <w:sz w:val="24"/>
          <w:szCs w:val="24"/>
          <w:shd w:val="clear" w:color="auto" w:fill="FFFFFF"/>
          <w:lang w:val="uk-UA"/>
        </w:rPr>
        <w:t>ερμηνεύειν – тлумачити) – у первісному значенні – напрям наукової діяльності, пов'язаний з дослідженням, поясненням, тлумаченням</w:t>
      </w:r>
      <w:r w:rsidR="002233EC" w:rsidRPr="00A036A7">
        <w:rPr>
          <w:rFonts w:ascii="Times New Roman" w:hAnsi="Times New Roman" w:cs="Times New Roman"/>
          <w:color w:val="202122"/>
          <w:sz w:val="24"/>
          <w:szCs w:val="24"/>
          <w:shd w:val="clear" w:color="auto" w:fill="FFFFFF"/>
          <w:lang w:val="uk-UA"/>
        </w:rPr>
        <w:t xml:space="preserve"> </w:t>
      </w:r>
      <w:hyperlink r:id="rId11" w:tooltip="Філологія" w:history="1">
        <w:r w:rsidRPr="00A036A7">
          <w:rPr>
            <w:rStyle w:val="ab"/>
            <w:rFonts w:ascii="Times New Roman" w:hAnsi="Times New Roman" w:cs="Times New Roman"/>
            <w:color w:val="auto"/>
            <w:sz w:val="24"/>
            <w:szCs w:val="24"/>
            <w:u w:val="none"/>
            <w:shd w:val="clear" w:color="auto" w:fill="FFFFFF"/>
            <w:lang w:val="uk-UA"/>
          </w:rPr>
          <w:t>філологічних</w:t>
        </w:r>
      </w:hyperlink>
      <w:r w:rsidRPr="00A036A7">
        <w:rPr>
          <w:rFonts w:ascii="Times New Roman" w:hAnsi="Times New Roman" w:cs="Times New Roman"/>
          <w:sz w:val="24"/>
          <w:szCs w:val="24"/>
          <w:shd w:val="clear" w:color="auto" w:fill="FFFFFF"/>
          <w:lang w:val="uk-UA"/>
        </w:rPr>
        <w:t xml:space="preserve">, </w:t>
      </w:r>
      <w:r w:rsidRPr="00A036A7">
        <w:rPr>
          <w:rFonts w:ascii="Times New Roman" w:hAnsi="Times New Roman" w:cs="Times New Roman"/>
          <w:color w:val="202122"/>
          <w:sz w:val="24"/>
          <w:szCs w:val="24"/>
          <w:shd w:val="clear" w:color="auto" w:fill="FFFFFF"/>
          <w:lang w:val="uk-UA"/>
        </w:rPr>
        <w:t>а також</w:t>
      </w:r>
      <w:r w:rsidR="002233EC" w:rsidRPr="00A036A7">
        <w:rPr>
          <w:rFonts w:ascii="Times New Roman" w:hAnsi="Times New Roman" w:cs="Times New Roman"/>
          <w:color w:val="202122"/>
          <w:sz w:val="24"/>
          <w:szCs w:val="24"/>
          <w:shd w:val="clear" w:color="auto" w:fill="FFFFFF"/>
          <w:lang w:val="uk-UA"/>
        </w:rPr>
        <w:t xml:space="preserve"> </w:t>
      </w:r>
      <w:hyperlink r:id="rId12" w:tooltip="Філософія" w:history="1">
        <w:r w:rsidRPr="00A036A7">
          <w:rPr>
            <w:rStyle w:val="ab"/>
            <w:rFonts w:ascii="Times New Roman" w:hAnsi="Times New Roman" w:cs="Times New Roman"/>
            <w:color w:val="auto"/>
            <w:sz w:val="24"/>
            <w:szCs w:val="24"/>
            <w:u w:val="none"/>
            <w:shd w:val="clear" w:color="auto" w:fill="FFFFFF"/>
            <w:lang w:val="uk-UA"/>
          </w:rPr>
          <w:t>філософських</w:t>
        </w:r>
      </w:hyperlink>
      <w:r w:rsidRPr="00A036A7">
        <w:rPr>
          <w:rFonts w:ascii="Times New Roman" w:hAnsi="Times New Roman" w:cs="Times New Roman"/>
          <w:sz w:val="24"/>
          <w:szCs w:val="24"/>
          <w:shd w:val="clear" w:color="auto" w:fill="FFFFFF"/>
          <w:lang w:val="uk-UA"/>
        </w:rPr>
        <w:t>,</w:t>
      </w:r>
      <w:r w:rsidR="002233EC" w:rsidRPr="00A036A7">
        <w:rPr>
          <w:rFonts w:ascii="Times New Roman" w:hAnsi="Times New Roman" w:cs="Times New Roman"/>
          <w:sz w:val="24"/>
          <w:szCs w:val="24"/>
          <w:shd w:val="clear" w:color="auto" w:fill="FFFFFF"/>
          <w:lang w:val="uk-UA"/>
        </w:rPr>
        <w:t xml:space="preserve"> </w:t>
      </w:r>
      <w:hyperlink r:id="rId13" w:tooltip="Юриспруденція" w:history="1">
        <w:r w:rsidRPr="00A036A7">
          <w:rPr>
            <w:rStyle w:val="ab"/>
            <w:rFonts w:ascii="Times New Roman" w:hAnsi="Times New Roman" w:cs="Times New Roman"/>
            <w:color w:val="auto"/>
            <w:sz w:val="24"/>
            <w:szCs w:val="24"/>
            <w:u w:val="none"/>
            <w:shd w:val="clear" w:color="auto" w:fill="FFFFFF"/>
            <w:lang w:val="uk-UA"/>
          </w:rPr>
          <w:t>юридичних</w:t>
        </w:r>
      </w:hyperlink>
      <w:r w:rsidRPr="00A036A7">
        <w:rPr>
          <w:rFonts w:ascii="Times New Roman" w:hAnsi="Times New Roman" w:cs="Times New Roman"/>
          <w:sz w:val="24"/>
          <w:szCs w:val="24"/>
          <w:shd w:val="clear" w:color="auto" w:fill="FFFFFF"/>
          <w:lang w:val="uk-UA"/>
        </w:rPr>
        <w:t>,</w:t>
      </w:r>
      <w:r w:rsidR="002233EC" w:rsidRPr="00A036A7">
        <w:rPr>
          <w:rFonts w:ascii="Times New Roman" w:hAnsi="Times New Roman" w:cs="Times New Roman"/>
          <w:sz w:val="24"/>
          <w:szCs w:val="24"/>
          <w:shd w:val="clear" w:color="auto" w:fill="FFFFFF"/>
          <w:lang w:val="uk-UA"/>
        </w:rPr>
        <w:t xml:space="preserve"> </w:t>
      </w:r>
      <w:hyperlink r:id="rId14" w:tooltip="Історія" w:history="1">
        <w:r w:rsidRPr="00A036A7">
          <w:rPr>
            <w:rStyle w:val="ab"/>
            <w:rFonts w:ascii="Times New Roman" w:hAnsi="Times New Roman" w:cs="Times New Roman"/>
            <w:color w:val="auto"/>
            <w:sz w:val="24"/>
            <w:szCs w:val="24"/>
            <w:u w:val="none"/>
            <w:shd w:val="clear" w:color="auto" w:fill="FFFFFF"/>
            <w:lang w:val="uk-UA"/>
          </w:rPr>
          <w:t>історичних</w:t>
        </w:r>
      </w:hyperlink>
      <w:r w:rsidR="002233EC" w:rsidRPr="00A036A7">
        <w:rPr>
          <w:rFonts w:ascii="Times New Roman" w:hAnsi="Times New Roman" w:cs="Times New Roman"/>
          <w:sz w:val="24"/>
          <w:szCs w:val="24"/>
          <w:shd w:val="clear" w:color="auto" w:fill="FFFFFF"/>
          <w:lang w:val="uk-UA"/>
        </w:rPr>
        <w:t xml:space="preserve"> </w:t>
      </w:r>
      <w:r w:rsidRPr="00A036A7">
        <w:rPr>
          <w:rFonts w:ascii="Times New Roman" w:hAnsi="Times New Roman" w:cs="Times New Roman"/>
          <w:sz w:val="24"/>
          <w:szCs w:val="24"/>
          <w:shd w:val="clear" w:color="auto" w:fill="FFFFFF"/>
          <w:lang w:val="uk-UA"/>
        </w:rPr>
        <w:t>і</w:t>
      </w:r>
      <w:r w:rsidR="002233EC" w:rsidRPr="00A036A7">
        <w:rPr>
          <w:rFonts w:ascii="Times New Roman" w:hAnsi="Times New Roman" w:cs="Times New Roman"/>
          <w:sz w:val="24"/>
          <w:szCs w:val="24"/>
          <w:shd w:val="clear" w:color="auto" w:fill="FFFFFF"/>
          <w:lang w:val="uk-UA"/>
        </w:rPr>
        <w:t xml:space="preserve"> </w:t>
      </w:r>
      <w:hyperlink r:id="rId15" w:tooltip="Релігія" w:history="1">
        <w:r w:rsidRPr="00A036A7">
          <w:rPr>
            <w:rStyle w:val="ab"/>
            <w:rFonts w:ascii="Times New Roman" w:hAnsi="Times New Roman" w:cs="Times New Roman"/>
            <w:color w:val="auto"/>
            <w:sz w:val="24"/>
            <w:szCs w:val="24"/>
            <w:u w:val="none"/>
            <w:shd w:val="clear" w:color="auto" w:fill="FFFFFF"/>
            <w:lang w:val="uk-UA"/>
          </w:rPr>
          <w:t>релігійних</w:t>
        </w:r>
      </w:hyperlink>
      <w:r w:rsidR="002233EC" w:rsidRPr="00A036A7">
        <w:rPr>
          <w:rFonts w:ascii="Times New Roman" w:hAnsi="Times New Roman" w:cs="Times New Roman"/>
          <w:sz w:val="24"/>
          <w:szCs w:val="24"/>
          <w:shd w:val="clear" w:color="auto" w:fill="FFFFFF"/>
          <w:lang w:val="uk-UA"/>
        </w:rPr>
        <w:t xml:space="preserve"> </w:t>
      </w:r>
      <w:r w:rsidRPr="00A036A7">
        <w:rPr>
          <w:rFonts w:ascii="Times New Roman" w:hAnsi="Times New Roman" w:cs="Times New Roman"/>
          <w:color w:val="202122"/>
          <w:sz w:val="24"/>
          <w:szCs w:val="24"/>
          <w:shd w:val="clear" w:color="auto" w:fill="FFFFFF"/>
          <w:lang w:val="uk-UA"/>
        </w:rPr>
        <w:t xml:space="preserve">текстів. </w:t>
      </w:r>
    </w:p>
    <w:p w:rsidR="00574F17" w:rsidRPr="00A036A7" w:rsidRDefault="00574F17" w:rsidP="00CD3B92">
      <w:pPr>
        <w:spacing w:after="0"/>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noProof/>
          <w:color w:val="202122"/>
          <w:sz w:val="24"/>
          <w:szCs w:val="24"/>
          <w:shd w:val="clear" w:color="auto" w:fill="FFFFFF"/>
          <w:lang w:eastAsia="ru-RU"/>
        </w:rPr>
        <w:drawing>
          <wp:inline distT="0" distB="0" distL="0" distR="0" wp14:anchorId="680DB12E" wp14:editId="7053288B">
            <wp:extent cx="4528868" cy="200995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9283" cy="2010139"/>
                    </a:xfrm>
                    <a:prstGeom prst="rect">
                      <a:avLst/>
                    </a:prstGeom>
                    <a:noFill/>
                  </pic:spPr>
                </pic:pic>
              </a:graphicData>
            </a:graphic>
          </wp:inline>
        </w:drawing>
      </w:r>
    </w:p>
    <w:p w:rsidR="002233EC" w:rsidRPr="00A036A7" w:rsidRDefault="00711AE3" w:rsidP="00A036A7">
      <w:pPr>
        <w:spacing w:after="0"/>
        <w:ind w:firstLineChars="294" w:firstLine="706"/>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color w:val="202122"/>
          <w:sz w:val="24"/>
          <w:szCs w:val="24"/>
          <w:shd w:val="clear" w:color="auto" w:fill="FFFFFF"/>
          <w:lang w:val="uk-UA"/>
        </w:rPr>
        <w:t>У давньогр</w:t>
      </w:r>
      <w:r w:rsidR="002233EC" w:rsidRPr="00A036A7">
        <w:rPr>
          <w:rFonts w:ascii="Times New Roman" w:hAnsi="Times New Roman" w:cs="Times New Roman"/>
          <w:color w:val="202122"/>
          <w:sz w:val="24"/>
          <w:szCs w:val="24"/>
          <w:shd w:val="clear" w:color="auto" w:fill="FFFFFF"/>
          <w:lang w:val="uk-UA"/>
        </w:rPr>
        <w:t>ецькій філології та філософії пов’язана з:</w:t>
      </w:r>
    </w:p>
    <w:p w:rsidR="002233EC" w:rsidRPr="00A036A7" w:rsidRDefault="002233EC" w:rsidP="00A036A7">
      <w:pPr>
        <w:spacing w:after="0"/>
        <w:ind w:firstLineChars="294" w:firstLine="706"/>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color w:val="202122"/>
          <w:sz w:val="24"/>
          <w:szCs w:val="24"/>
          <w:shd w:val="clear" w:color="auto" w:fill="FFFFFF"/>
          <w:lang w:val="uk-UA"/>
        </w:rPr>
        <w:t xml:space="preserve"> – </w:t>
      </w:r>
      <w:r w:rsidR="00711AE3" w:rsidRPr="00A036A7">
        <w:rPr>
          <w:rFonts w:ascii="Times New Roman" w:hAnsi="Times New Roman" w:cs="Times New Roman"/>
          <w:color w:val="202122"/>
          <w:sz w:val="24"/>
          <w:szCs w:val="24"/>
          <w:shd w:val="clear" w:color="auto" w:fill="FFFFFF"/>
          <w:lang w:val="uk-UA"/>
        </w:rPr>
        <w:t>тлумаченням</w:t>
      </w:r>
      <w:r w:rsidRPr="00A036A7">
        <w:rPr>
          <w:rFonts w:ascii="Times New Roman" w:hAnsi="Times New Roman" w:cs="Times New Roman"/>
          <w:color w:val="202122"/>
          <w:sz w:val="24"/>
          <w:szCs w:val="24"/>
          <w:shd w:val="clear" w:color="auto" w:fill="FFFFFF"/>
          <w:lang w:val="uk-UA"/>
        </w:rPr>
        <w:t xml:space="preserve"> </w:t>
      </w:r>
      <w:hyperlink r:id="rId17" w:tooltip="Біблія" w:history="1">
        <w:r w:rsidR="00711AE3" w:rsidRPr="00A036A7">
          <w:rPr>
            <w:rStyle w:val="ab"/>
            <w:rFonts w:ascii="Times New Roman" w:hAnsi="Times New Roman" w:cs="Times New Roman"/>
            <w:color w:val="auto"/>
            <w:sz w:val="24"/>
            <w:szCs w:val="24"/>
            <w:u w:val="none"/>
            <w:shd w:val="clear" w:color="auto" w:fill="FFFFFF"/>
            <w:lang w:val="uk-UA"/>
          </w:rPr>
          <w:t>Біблії</w:t>
        </w:r>
      </w:hyperlink>
      <w:r w:rsidR="00711AE3" w:rsidRPr="00A036A7">
        <w:rPr>
          <w:rFonts w:ascii="Times New Roman" w:hAnsi="Times New Roman" w:cs="Times New Roman"/>
          <w:sz w:val="24"/>
          <w:szCs w:val="24"/>
          <w:shd w:val="clear" w:color="auto" w:fill="FFFFFF"/>
          <w:lang w:val="uk-UA"/>
        </w:rPr>
        <w:t>,</w:t>
      </w:r>
      <w:r w:rsidRPr="00A036A7">
        <w:rPr>
          <w:rFonts w:ascii="Times New Roman" w:hAnsi="Times New Roman" w:cs="Times New Roman"/>
          <w:sz w:val="24"/>
          <w:szCs w:val="24"/>
          <w:shd w:val="clear" w:color="auto" w:fill="FFFFFF"/>
          <w:lang w:val="uk-UA"/>
        </w:rPr>
        <w:t xml:space="preserve"> </w:t>
      </w:r>
      <w:hyperlink r:id="rId18" w:tooltip="Екзегеза" w:history="1">
        <w:r w:rsidR="00711AE3" w:rsidRPr="00A036A7">
          <w:rPr>
            <w:rStyle w:val="ab"/>
            <w:rFonts w:ascii="Times New Roman" w:hAnsi="Times New Roman" w:cs="Times New Roman"/>
            <w:color w:val="auto"/>
            <w:sz w:val="24"/>
            <w:szCs w:val="24"/>
            <w:u w:val="none"/>
            <w:shd w:val="clear" w:color="auto" w:fill="FFFFFF"/>
            <w:lang w:val="uk-UA"/>
          </w:rPr>
          <w:t>екзегезою</w:t>
        </w:r>
      </w:hyperlink>
      <w:r w:rsidR="00711AE3" w:rsidRPr="00A036A7">
        <w:rPr>
          <w:rFonts w:ascii="Times New Roman" w:hAnsi="Times New Roman" w:cs="Times New Roman"/>
          <w:color w:val="202122"/>
          <w:sz w:val="24"/>
          <w:szCs w:val="24"/>
          <w:shd w:val="clear" w:color="auto" w:fill="FFFFFF"/>
          <w:lang w:val="uk-UA"/>
        </w:rPr>
        <w:t>;</w:t>
      </w:r>
    </w:p>
    <w:p w:rsidR="002233EC" w:rsidRPr="00A036A7" w:rsidRDefault="002233EC" w:rsidP="00A036A7">
      <w:pPr>
        <w:spacing w:after="0"/>
        <w:ind w:firstLineChars="294" w:firstLine="706"/>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color w:val="202122"/>
          <w:sz w:val="24"/>
          <w:szCs w:val="24"/>
          <w:shd w:val="clear" w:color="auto" w:fill="FFFFFF"/>
          <w:lang w:val="uk-UA"/>
        </w:rPr>
        <w:t xml:space="preserve"> – у протестантських теологів – </w:t>
      </w:r>
      <w:r w:rsidR="00711AE3" w:rsidRPr="00A036A7">
        <w:rPr>
          <w:rFonts w:ascii="Times New Roman" w:hAnsi="Times New Roman" w:cs="Times New Roman"/>
          <w:color w:val="202122"/>
          <w:sz w:val="24"/>
          <w:szCs w:val="24"/>
          <w:shd w:val="clear" w:color="auto" w:fill="FFFFFF"/>
          <w:lang w:val="uk-UA"/>
        </w:rPr>
        <w:t xml:space="preserve">з інтерпретацією священних текстів у їхній полеміці з католицькими богословами. </w:t>
      </w:r>
    </w:p>
    <w:p w:rsidR="00574F17" w:rsidRPr="00A036A7" w:rsidRDefault="00574F17" w:rsidP="00CD3B92">
      <w:pPr>
        <w:spacing w:after="0"/>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noProof/>
          <w:sz w:val="24"/>
          <w:szCs w:val="24"/>
          <w:lang w:eastAsia="ru-RU"/>
        </w:rPr>
        <w:drawing>
          <wp:inline distT="0" distB="0" distL="0" distR="0" wp14:anchorId="41475FD8" wp14:editId="6A34CB57">
            <wp:extent cx="4528868" cy="2044460"/>
            <wp:effectExtent l="0" t="0" r="5080" b="0"/>
            <wp:docPr id="3" name="Рисунок 3" descr="Тлумачення біблійних пророц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лумачення біблійних пророцт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7124" cy="2043673"/>
                    </a:xfrm>
                    <a:prstGeom prst="rect">
                      <a:avLst/>
                    </a:prstGeom>
                    <a:noFill/>
                    <a:ln>
                      <a:noFill/>
                    </a:ln>
                  </pic:spPr>
                </pic:pic>
              </a:graphicData>
            </a:graphic>
          </wp:inline>
        </w:drawing>
      </w:r>
    </w:p>
    <w:p w:rsidR="00711AE3" w:rsidRPr="00A036A7" w:rsidRDefault="00711AE3" w:rsidP="00A036A7">
      <w:pPr>
        <w:spacing w:after="0"/>
        <w:ind w:firstLineChars="294" w:firstLine="706"/>
        <w:jc w:val="both"/>
        <w:rPr>
          <w:rFonts w:ascii="Times New Roman" w:hAnsi="Times New Roman" w:cs="Times New Roman"/>
          <w:color w:val="202122"/>
          <w:sz w:val="24"/>
          <w:szCs w:val="24"/>
          <w:shd w:val="clear" w:color="auto" w:fill="FFFFFF"/>
          <w:lang w:val="uk-UA"/>
        </w:rPr>
      </w:pPr>
      <w:r w:rsidRPr="00A036A7">
        <w:rPr>
          <w:rFonts w:ascii="Times New Roman" w:hAnsi="Times New Roman" w:cs="Times New Roman"/>
          <w:color w:val="202122"/>
          <w:sz w:val="24"/>
          <w:szCs w:val="24"/>
          <w:shd w:val="clear" w:color="auto" w:fill="FFFFFF"/>
          <w:lang w:val="uk-UA"/>
        </w:rPr>
        <w:lastRenderedPageBreak/>
        <w:t>Це мистецтво проникнення одної свідомості в іншу, шляхом відтворення творчого процесу, за допомогою зовнішніх проя</w:t>
      </w:r>
      <w:r w:rsidR="00892B9D" w:rsidRPr="00A036A7">
        <w:rPr>
          <w:rFonts w:ascii="Times New Roman" w:hAnsi="Times New Roman" w:cs="Times New Roman"/>
          <w:color w:val="202122"/>
          <w:sz w:val="24"/>
          <w:szCs w:val="24"/>
          <w:shd w:val="clear" w:color="auto" w:fill="FFFFFF"/>
          <w:lang w:val="uk-UA"/>
        </w:rPr>
        <w:t xml:space="preserve">вів. </w:t>
      </w:r>
      <w:r w:rsidR="00892B9D" w:rsidRPr="00A036A7">
        <w:rPr>
          <w:rFonts w:ascii="Times New Roman" w:hAnsi="Times New Roman" w:cs="Times New Roman"/>
          <w:i/>
          <w:color w:val="202122"/>
          <w:sz w:val="24"/>
          <w:szCs w:val="24"/>
          <w:shd w:val="clear" w:color="auto" w:fill="FFFFFF"/>
          <w:lang w:val="uk-UA"/>
        </w:rPr>
        <w:t>Зовнішні прояви</w:t>
      </w:r>
      <w:r w:rsidR="00892B9D" w:rsidRPr="00A036A7">
        <w:rPr>
          <w:rFonts w:ascii="Times New Roman" w:hAnsi="Times New Roman" w:cs="Times New Roman"/>
          <w:color w:val="202122"/>
          <w:sz w:val="24"/>
          <w:szCs w:val="24"/>
          <w:shd w:val="clear" w:color="auto" w:fill="FFFFFF"/>
          <w:lang w:val="uk-UA"/>
        </w:rPr>
        <w:t xml:space="preserve"> – це тексти, складе</w:t>
      </w:r>
      <w:r w:rsidRPr="00A036A7">
        <w:rPr>
          <w:rFonts w:ascii="Times New Roman" w:hAnsi="Times New Roman" w:cs="Times New Roman"/>
          <w:color w:val="202122"/>
          <w:sz w:val="24"/>
          <w:szCs w:val="24"/>
          <w:shd w:val="clear" w:color="auto" w:fill="FFFFFF"/>
          <w:lang w:val="uk-UA"/>
        </w:rPr>
        <w:t>нні зі слів, які є відображенням нейронних зв'язків автора, тобто його свідомості.</w:t>
      </w:r>
    </w:p>
    <w:p w:rsidR="00F07E20" w:rsidRPr="00A036A7" w:rsidRDefault="00F07E20"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Свою назву герменевтика одержала від імені давньогрецького бога Гермеса, </w:t>
      </w:r>
      <w:r w:rsidR="00EC3347" w:rsidRPr="00A036A7">
        <w:rPr>
          <w:rFonts w:ascii="Times New Roman" w:hAnsi="Times New Roman" w:cs="Times New Roman"/>
          <w:color w:val="000000"/>
          <w:sz w:val="24"/>
          <w:szCs w:val="24"/>
          <w:lang w:val="uk-UA"/>
        </w:rPr>
        <w:t>що був посередником між богами й</w:t>
      </w:r>
      <w:r w:rsidRPr="00A036A7">
        <w:rPr>
          <w:rFonts w:ascii="Times New Roman" w:hAnsi="Times New Roman" w:cs="Times New Roman"/>
          <w:color w:val="000000"/>
          <w:sz w:val="24"/>
          <w:szCs w:val="24"/>
          <w:lang w:val="uk-UA"/>
        </w:rPr>
        <w:t xml:space="preserve"> людьми – витлумачував волю богів людям і доносив побажання людей богам. </w:t>
      </w:r>
    </w:p>
    <w:p w:rsidR="00574F17" w:rsidRPr="00A036A7" w:rsidRDefault="00574F17"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0669BBB3" wp14:editId="21527581">
            <wp:extent cx="2518279" cy="3243532"/>
            <wp:effectExtent l="0" t="0" r="0" b="0"/>
            <wp:docPr id="4" name="Рисунок 4" descr="Гермес. Греческий бог | Helperia.ru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мес. Греческий бог | Helperia.ru | Яндекс Дзе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135" cy="3244634"/>
                    </a:xfrm>
                    <a:prstGeom prst="rect">
                      <a:avLst/>
                    </a:prstGeom>
                    <a:noFill/>
                    <a:ln>
                      <a:noFill/>
                    </a:ln>
                  </pic:spPr>
                </pic:pic>
              </a:graphicData>
            </a:graphic>
          </wp:inline>
        </w:drawing>
      </w:r>
    </w:p>
    <w:p w:rsidR="00F07E20" w:rsidRPr="00A036A7" w:rsidRDefault="00F07E20"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Термін «герменевтика» має різні значення: </w:t>
      </w:r>
    </w:p>
    <w:p w:rsidR="009744A3" w:rsidRPr="00A036A7" w:rsidRDefault="00F07E20" w:rsidP="00FC5946">
      <w:pPr>
        <w:pStyle w:val="a9"/>
        <w:numPr>
          <w:ilvl w:val="0"/>
          <w:numId w:val="9"/>
        </w:numPr>
        <w:tabs>
          <w:tab w:val="left" w:pos="1276"/>
        </w:tabs>
        <w:spacing w:after="0"/>
        <w:ind w:left="0" w:firstLine="993"/>
        <w:contextualSpacing w:val="0"/>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найбільш широке – мистецтво інтерпретації (тлумачення) текстів; </w:t>
      </w:r>
    </w:p>
    <w:p w:rsidR="00F07E20" w:rsidRPr="00A036A7" w:rsidRDefault="00F07E20" w:rsidP="00FC5946">
      <w:pPr>
        <w:pStyle w:val="a9"/>
        <w:numPr>
          <w:ilvl w:val="0"/>
          <w:numId w:val="9"/>
        </w:numPr>
        <w:tabs>
          <w:tab w:val="left" w:pos="1276"/>
        </w:tabs>
        <w:spacing w:after="0"/>
        <w:ind w:left="0" w:firstLine="993"/>
        <w:contextualSpacing w:val="0"/>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теорія розуміння, збагнення змісту, у тому числі і «мистецтво збагне</w:t>
      </w:r>
      <w:r w:rsidR="009744A3" w:rsidRPr="00A036A7">
        <w:rPr>
          <w:rFonts w:ascii="Times New Roman" w:hAnsi="Times New Roman" w:cs="Times New Roman"/>
          <w:color w:val="000000"/>
          <w:sz w:val="24"/>
          <w:szCs w:val="24"/>
          <w:lang w:val="uk-UA"/>
        </w:rPr>
        <w:t>ння чужої індивідуальності» (</w:t>
      </w:r>
      <w:proofErr w:type="spellStart"/>
      <w:r w:rsidR="009744A3" w:rsidRPr="00A036A7">
        <w:rPr>
          <w:rFonts w:ascii="Times New Roman" w:hAnsi="Times New Roman" w:cs="Times New Roman"/>
          <w:color w:val="000000"/>
          <w:sz w:val="24"/>
          <w:szCs w:val="24"/>
          <w:lang w:val="uk-UA"/>
        </w:rPr>
        <w:t>Ф. </w:t>
      </w:r>
      <w:r w:rsidRPr="00A036A7">
        <w:rPr>
          <w:rFonts w:ascii="Times New Roman" w:hAnsi="Times New Roman" w:cs="Times New Roman"/>
          <w:color w:val="000000"/>
          <w:sz w:val="24"/>
          <w:szCs w:val="24"/>
          <w:lang w:val="uk-UA"/>
        </w:rPr>
        <w:t>Шлейерма</w:t>
      </w:r>
      <w:proofErr w:type="spellEnd"/>
      <w:r w:rsidRPr="00A036A7">
        <w:rPr>
          <w:rFonts w:ascii="Times New Roman" w:hAnsi="Times New Roman" w:cs="Times New Roman"/>
          <w:color w:val="000000"/>
          <w:sz w:val="24"/>
          <w:szCs w:val="24"/>
          <w:lang w:val="uk-UA"/>
        </w:rPr>
        <w:t xml:space="preserve">хер); </w:t>
      </w:r>
    </w:p>
    <w:p w:rsidR="00F07E20" w:rsidRPr="00A036A7" w:rsidRDefault="00F07E20" w:rsidP="00FC5946">
      <w:pPr>
        <w:pStyle w:val="a9"/>
        <w:numPr>
          <w:ilvl w:val="0"/>
          <w:numId w:val="9"/>
        </w:numPr>
        <w:spacing w:after="0"/>
        <w:ind w:left="1276" w:hanging="283"/>
        <w:contextualSpacing w:val="0"/>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як своєрідна методологія гуманітарних наук; </w:t>
      </w:r>
    </w:p>
    <w:p w:rsidR="009744A3" w:rsidRPr="00A036A7" w:rsidRDefault="00F07E20" w:rsidP="00FC5946">
      <w:pPr>
        <w:pStyle w:val="a9"/>
        <w:numPr>
          <w:ilvl w:val="0"/>
          <w:numId w:val="9"/>
        </w:numPr>
        <w:spacing w:after="0"/>
        <w:ind w:left="1276" w:hanging="283"/>
        <w:contextualSpacing w:val="0"/>
        <w:jc w:val="both"/>
        <w:rPr>
          <w:rFonts w:ascii="Times New Roman" w:hAnsi="Times New Roman" w:cs="Times New Roman"/>
          <w:i/>
          <w:iCs/>
          <w:color w:val="000000"/>
          <w:sz w:val="24"/>
          <w:szCs w:val="24"/>
          <w:lang w:val="uk-UA"/>
        </w:rPr>
      </w:pPr>
      <w:r w:rsidRPr="00A036A7">
        <w:rPr>
          <w:rFonts w:ascii="Times New Roman" w:hAnsi="Times New Roman" w:cs="Times New Roman"/>
          <w:color w:val="000000"/>
          <w:sz w:val="24"/>
          <w:szCs w:val="24"/>
          <w:lang w:val="uk-UA"/>
        </w:rPr>
        <w:t>як філософський напрямок.</w:t>
      </w:r>
      <w:r w:rsidRPr="00A036A7">
        <w:rPr>
          <w:rFonts w:ascii="Times New Roman" w:hAnsi="Times New Roman" w:cs="Times New Roman"/>
          <w:i/>
          <w:iCs/>
          <w:color w:val="000000"/>
          <w:sz w:val="24"/>
          <w:szCs w:val="24"/>
          <w:lang w:val="uk-UA"/>
        </w:rPr>
        <w:t xml:space="preserve"> </w:t>
      </w:r>
    </w:p>
    <w:p w:rsidR="009744A3" w:rsidRPr="002B3D27" w:rsidRDefault="00F07E20" w:rsidP="00CD3B92">
      <w:pPr>
        <w:spacing w:after="0"/>
        <w:ind w:firstLine="709"/>
        <w:jc w:val="both"/>
        <w:rPr>
          <w:rFonts w:ascii="Times New Roman" w:hAnsi="Times New Roman" w:cs="Times New Roman"/>
          <w:color w:val="000000"/>
          <w:spacing w:val="-6"/>
          <w:sz w:val="24"/>
          <w:szCs w:val="24"/>
          <w:lang w:val="uk-UA"/>
        </w:rPr>
      </w:pPr>
      <w:r w:rsidRPr="002B3D27">
        <w:rPr>
          <w:rFonts w:ascii="Times New Roman" w:hAnsi="Times New Roman" w:cs="Times New Roman"/>
          <w:color w:val="000000"/>
          <w:spacing w:val="-6"/>
          <w:sz w:val="24"/>
          <w:szCs w:val="24"/>
          <w:lang w:val="uk-UA"/>
        </w:rPr>
        <w:lastRenderedPageBreak/>
        <w:t xml:space="preserve">Витоки герменевтики сягають античності. Однією з перших праць, безпосередньо пов'язаних з розглядом </w:t>
      </w:r>
      <w:proofErr w:type="spellStart"/>
      <w:r w:rsidRPr="002B3D27">
        <w:rPr>
          <w:rFonts w:ascii="Times New Roman" w:hAnsi="Times New Roman" w:cs="Times New Roman"/>
          <w:color w:val="000000"/>
          <w:spacing w:val="-6"/>
          <w:sz w:val="24"/>
          <w:szCs w:val="24"/>
          <w:lang w:val="uk-UA"/>
        </w:rPr>
        <w:t>герменевтичної</w:t>
      </w:r>
      <w:proofErr w:type="spellEnd"/>
      <w:r w:rsidR="00D04CE7" w:rsidRPr="002B3D27">
        <w:rPr>
          <w:rFonts w:ascii="Times New Roman" w:hAnsi="Times New Roman" w:cs="Times New Roman"/>
          <w:color w:val="000000"/>
          <w:spacing w:val="-6"/>
          <w:sz w:val="24"/>
          <w:szCs w:val="24"/>
          <w:lang w:val="uk-UA"/>
        </w:rPr>
        <w:t xml:space="preserve"> проблематики, заведено</w:t>
      </w:r>
      <w:r w:rsidR="00CD3B92" w:rsidRPr="002B3D27">
        <w:rPr>
          <w:rFonts w:ascii="Times New Roman" w:hAnsi="Times New Roman" w:cs="Times New Roman"/>
          <w:color w:val="000000"/>
          <w:spacing w:val="-6"/>
          <w:sz w:val="24"/>
          <w:szCs w:val="24"/>
          <w:lang w:val="uk-UA"/>
        </w:rPr>
        <w:t xml:space="preserve"> вважати твір Аристотеля «Про </w:t>
      </w:r>
      <w:r w:rsidRPr="002B3D27">
        <w:rPr>
          <w:rFonts w:ascii="Times New Roman" w:hAnsi="Times New Roman" w:cs="Times New Roman"/>
          <w:color w:val="000000"/>
          <w:spacing w:val="-6"/>
          <w:sz w:val="24"/>
          <w:szCs w:val="24"/>
          <w:lang w:val="uk-UA"/>
        </w:rPr>
        <w:t xml:space="preserve">тлумачення». </w:t>
      </w:r>
    </w:p>
    <w:p w:rsidR="00E749A4" w:rsidRPr="00A036A7" w:rsidRDefault="00E749A4" w:rsidP="00EF6E7B">
      <w:pPr>
        <w:spacing w:after="0"/>
        <w:jc w:val="both"/>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7372A788" wp14:editId="10920C2A">
            <wp:extent cx="4431665" cy="3324290"/>
            <wp:effectExtent l="0" t="0" r="6985" b="9525"/>
            <wp:docPr id="5" name="Рисунок 5" descr="Античність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ичність — Вікіпеді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665" cy="3324290"/>
                    </a:xfrm>
                    <a:prstGeom prst="rect">
                      <a:avLst/>
                    </a:prstGeom>
                    <a:noFill/>
                    <a:ln>
                      <a:noFill/>
                    </a:ln>
                  </pic:spPr>
                </pic:pic>
              </a:graphicData>
            </a:graphic>
          </wp:inline>
        </w:drawing>
      </w:r>
    </w:p>
    <w:p w:rsidR="009744A3" w:rsidRPr="00B06042" w:rsidRDefault="00F07E20" w:rsidP="00EF6E7B">
      <w:pPr>
        <w:spacing w:after="0"/>
        <w:ind w:firstLine="709"/>
        <w:jc w:val="both"/>
        <w:rPr>
          <w:rFonts w:ascii="Times New Roman" w:hAnsi="Times New Roman" w:cs="Times New Roman"/>
          <w:color w:val="000000"/>
          <w:spacing w:val="-6"/>
          <w:sz w:val="24"/>
          <w:szCs w:val="24"/>
          <w:lang w:val="uk-UA"/>
        </w:rPr>
      </w:pPr>
      <w:r w:rsidRPr="00B06042">
        <w:rPr>
          <w:rFonts w:ascii="Times New Roman" w:hAnsi="Times New Roman" w:cs="Times New Roman"/>
          <w:color w:val="000000"/>
          <w:spacing w:val="-6"/>
          <w:sz w:val="24"/>
          <w:szCs w:val="24"/>
          <w:lang w:val="uk-UA"/>
        </w:rPr>
        <w:t>У період еллінізму герменевти</w:t>
      </w:r>
      <w:r w:rsidR="009744A3" w:rsidRPr="00B06042">
        <w:rPr>
          <w:rFonts w:ascii="Times New Roman" w:hAnsi="Times New Roman" w:cs="Times New Roman"/>
          <w:color w:val="000000"/>
          <w:spacing w:val="-6"/>
          <w:sz w:val="24"/>
          <w:szCs w:val="24"/>
          <w:lang w:val="uk-UA"/>
        </w:rPr>
        <w:t xml:space="preserve">ка займається </w:t>
      </w:r>
      <w:r w:rsidR="00A67D76" w:rsidRPr="00B06042">
        <w:rPr>
          <w:rFonts w:ascii="Times New Roman" w:hAnsi="Times New Roman" w:cs="Times New Roman"/>
          <w:i/>
          <w:iCs/>
          <w:color w:val="000000"/>
          <w:spacing w:val="-6"/>
          <w:sz w:val="24"/>
          <w:szCs w:val="24"/>
          <w:lang w:val="uk-UA"/>
        </w:rPr>
        <w:t>інтерпретаціями та</w:t>
      </w:r>
      <w:r w:rsidRPr="00B06042">
        <w:rPr>
          <w:rFonts w:ascii="Times New Roman" w:hAnsi="Times New Roman" w:cs="Times New Roman"/>
          <w:i/>
          <w:iCs/>
          <w:color w:val="000000"/>
          <w:spacing w:val="-6"/>
          <w:sz w:val="24"/>
          <w:szCs w:val="24"/>
          <w:lang w:val="uk-UA"/>
        </w:rPr>
        <w:t xml:space="preserve"> дослідженням класичних текстів</w:t>
      </w:r>
      <w:r w:rsidR="009744A3" w:rsidRPr="00B06042">
        <w:rPr>
          <w:rFonts w:ascii="Times New Roman" w:hAnsi="Times New Roman" w:cs="Times New Roman"/>
          <w:color w:val="000000"/>
          <w:spacing w:val="-6"/>
          <w:sz w:val="24"/>
          <w:szCs w:val="24"/>
          <w:lang w:val="uk-UA"/>
        </w:rPr>
        <w:t xml:space="preserve"> </w:t>
      </w:r>
      <w:r w:rsidRPr="00B06042">
        <w:rPr>
          <w:rFonts w:ascii="Times New Roman" w:hAnsi="Times New Roman" w:cs="Times New Roman"/>
          <w:color w:val="000000"/>
          <w:spacing w:val="-6"/>
          <w:sz w:val="24"/>
          <w:szCs w:val="24"/>
          <w:lang w:val="uk-UA"/>
        </w:rPr>
        <w:t xml:space="preserve">(Гомера та ін.). </w:t>
      </w:r>
    </w:p>
    <w:p w:rsidR="00B67045" w:rsidRDefault="00F07E20" w:rsidP="00EF6E7B">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З виникненням християнства мистецтво і теорія тлумачення на д</w:t>
      </w:r>
      <w:r w:rsidR="00893858" w:rsidRPr="00A036A7">
        <w:rPr>
          <w:rFonts w:ascii="Times New Roman" w:hAnsi="Times New Roman" w:cs="Times New Roman"/>
          <w:color w:val="000000"/>
          <w:sz w:val="24"/>
          <w:szCs w:val="24"/>
          <w:lang w:val="uk-UA"/>
        </w:rPr>
        <w:t xml:space="preserve">овгий час стали розглядатися як </w:t>
      </w:r>
      <w:r w:rsidRPr="00A036A7">
        <w:rPr>
          <w:rFonts w:ascii="Times New Roman" w:hAnsi="Times New Roman" w:cs="Times New Roman"/>
          <w:i/>
          <w:iCs/>
          <w:color w:val="000000"/>
          <w:sz w:val="24"/>
          <w:szCs w:val="24"/>
          <w:lang w:val="uk-UA"/>
        </w:rPr>
        <w:t>інструмент правильного розуміння Біблії</w:t>
      </w:r>
      <w:r w:rsidR="00893858" w:rsidRPr="00A036A7">
        <w:rPr>
          <w:rFonts w:ascii="Times New Roman" w:hAnsi="Times New Roman" w:cs="Times New Roman"/>
          <w:color w:val="000000"/>
          <w:sz w:val="24"/>
          <w:szCs w:val="24"/>
          <w:lang w:val="uk-UA"/>
        </w:rPr>
        <w:t xml:space="preserve"> </w:t>
      </w:r>
      <w:r w:rsidRPr="00A036A7">
        <w:rPr>
          <w:rFonts w:ascii="Times New Roman" w:hAnsi="Times New Roman" w:cs="Times New Roman"/>
          <w:color w:val="000000"/>
          <w:sz w:val="24"/>
          <w:szCs w:val="24"/>
          <w:lang w:val="uk-UA"/>
        </w:rPr>
        <w:t>(екзегетика). Християнські богослови перших століть християнської ери (святі отці церкв</w:t>
      </w:r>
      <w:r w:rsidR="00893858" w:rsidRPr="00A036A7">
        <w:rPr>
          <w:rFonts w:ascii="Times New Roman" w:hAnsi="Times New Roman" w:cs="Times New Roman"/>
          <w:color w:val="000000"/>
          <w:sz w:val="24"/>
          <w:szCs w:val="24"/>
          <w:lang w:val="uk-UA"/>
        </w:rPr>
        <w:t xml:space="preserve">и) виділяли у священних текстах </w:t>
      </w:r>
      <w:r w:rsidRPr="00A036A7">
        <w:rPr>
          <w:rFonts w:ascii="Times New Roman" w:hAnsi="Times New Roman" w:cs="Times New Roman"/>
          <w:iCs/>
          <w:color w:val="000000"/>
          <w:sz w:val="24"/>
          <w:szCs w:val="24"/>
          <w:lang w:val="uk-UA"/>
        </w:rPr>
        <w:t>кілька рівнів значення</w:t>
      </w:r>
      <w:r w:rsidRPr="00A036A7">
        <w:rPr>
          <w:rFonts w:ascii="Times New Roman" w:hAnsi="Times New Roman" w:cs="Times New Roman"/>
          <w:color w:val="000000"/>
          <w:sz w:val="24"/>
          <w:szCs w:val="24"/>
          <w:lang w:val="uk-UA"/>
        </w:rPr>
        <w:t xml:space="preserve">. За першим, тобто буквальним значенням, вони прагнули знайти більш глибокий, духовний зміст біблійного послання. З часом герменевтика усе більш набувала загальнокультурного і філософського звучання. Важливим етапом розвитку герменевтики було Відродження. </w:t>
      </w:r>
    </w:p>
    <w:p w:rsidR="00101B4A" w:rsidRPr="00A036A7" w:rsidRDefault="00F07E20" w:rsidP="00EF6E7B">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lastRenderedPageBreak/>
        <w:t xml:space="preserve">В цей час складається розрізнення між </w:t>
      </w:r>
      <w:proofErr w:type="spellStart"/>
      <w:r w:rsidRPr="00A036A7">
        <w:rPr>
          <w:rFonts w:ascii="Times New Roman" w:hAnsi="Times New Roman" w:cs="Times New Roman"/>
          <w:color w:val="000000"/>
          <w:sz w:val="24"/>
          <w:szCs w:val="24"/>
          <w:lang w:val="uk-UA"/>
        </w:rPr>
        <w:t>hermeneutika</w:t>
      </w:r>
      <w:proofErr w:type="spellEnd"/>
      <w:r w:rsidRPr="00A036A7">
        <w:rPr>
          <w:rFonts w:ascii="Times New Roman" w:hAnsi="Times New Roman" w:cs="Times New Roman"/>
          <w:color w:val="000000"/>
          <w:sz w:val="24"/>
          <w:szCs w:val="24"/>
          <w:lang w:val="uk-UA"/>
        </w:rPr>
        <w:t xml:space="preserve"> </w:t>
      </w:r>
      <w:proofErr w:type="spellStart"/>
      <w:r w:rsidRPr="00A036A7">
        <w:rPr>
          <w:rFonts w:ascii="Times New Roman" w:hAnsi="Times New Roman" w:cs="Times New Roman"/>
          <w:color w:val="000000"/>
          <w:sz w:val="24"/>
          <w:szCs w:val="24"/>
          <w:lang w:val="uk-UA"/>
        </w:rPr>
        <w:t>sacra</w:t>
      </w:r>
      <w:proofErr w:type="spellEnd"/>
      <w:r w:rsidRPr="00A036A7">
        <w:rPr>
          <w:rFonts w:ascii="Times New Roman" w:hAnsi="Times New Roman" w:cs="Times New Roman"/>
          <w:color w:val="000000"/>
          <w:sz w:val="24"/>
          <w:szCs w:val="24"/>
          <w:lang w:val="uk-UA"/>
        </w:rPr>
        <w:t xml:space="preserve">, що тлумачила священні тексти, і </w:t>
      </w:r>
      <w:proofErr w:type="spellStart"/>
      <w:r w:rsidRPr="00A036A7">
        <w:rPr>
          <w:rFonts w:ascii="Times New Roman" w:hAnsi="Times New Roman" w:cs="Times New Roman"/>
          <w:color w:val="000000"/>
          <w:sz w:val="24"/>
          <w:szCs w:val="24"/>
          <w:lang w:val="uk-UA"/>
        </w:rPr>
        <w:t>hermeneutika</w:t>
      </w:r>
      <w:proofErr w:type="spellEnd"/>
      <w:r w:rsidRPr="00A036A7">
        <w:rPr>
          <w:rFonts w:ascii="Times New Roman" w:hAnsi="Times New Roman" w:cs="Times New Roman"/>
          <w:color w:val="000000"/>
          <w:sz w:val="24"/>
          <w:szCs w:val="24"/>
          <w:lang w:val="uk-UA"/>
        </w:rPr>
        <w:t xml:space="preserve"> </w:t>
      </w:r>
      <w:proofErr w:type="spellStart"/>
      <w:r w:rsidRPr="00A036A7">
        <w:rPr>
          <w:rFonts w:ascii="Times New Roman" w:hAnsi="Times New Roman" w:cs="Times New Roman"/>
          <w:color w:val="000000"/>
          <w:sz w:val="24"/>
          <w:szCs w:val="24"/>
          <w:lang w:val="uk-UA"/>
        </w:rPr>
        <w:t>profana</w:t>
      </w:r>
      <w:proofErr w:type="spellEnd"/>
      <w:r w:rsidRPr="00A036A7">
        <w:rPr>
          <w:rFonts w:ascii="Times New Roman" w:hAnsi="Times New Roman" w:cs="Times New Roman"/>
          <w:color w:val="000000"/>
          <w:sz w:val="24"/>
          <w:szCs w:val="24"/>
          <w:lang w:val="uk-UA"/>
        </w:rPr>
        <w:t>, яка тлумачила те</w:t>
      </w:r>
      <w:r w:rsidR="00893858" w:rsidRPr="00A036A7">
        <w:rPr>
          <w:rFonts w:ascii="Times New Roman" w:hAnsi="Times New Roman" w:cs="Times New Roman"/>
          <w:color w:val="000000"/>
          <w:sz w:val="24"/>
          <w:szCs w:val="24"/>
          <w:lang w:val="uk-UA"/>
        </w:rPr>
        <w:t>ксти «</w:t>
      </w:r>
      <w:proofErr w:type="spellStart"/>
      <w:r w:rsidR="00893858" w:rsidRPr="00A036A7">
        <w:rPr>
          <w:rFonts w:ascii="Times New Roman" w:hAnsi="Times New Roman" w:cs="Times New Roman"/>
          <w:color w:val="000000"/>
          <w:sz w:val="24"/>
          <w:szCs w:val="24"/>
          <w:lang w:val="uk-UA"/>
        </w:rPr>
        <w:t>профанні</w:t>
      </w:r>
      <w:proofErr w:type="spellEnd"/>
      <w:r w:rsidR="00893858" w:rsidRPr="00A036A7">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що не </w:t>
      </w:r>
      <w:r w:rsidR="00B13F0C" w:rsidRPr="00A036A7">
        <w:rPr>
          <w:rFonts w:ascii="Times New Roman" w:hAnsi="Times New Roman" w:cs="Times New Roman"/>
          <w:color w:val="000000"/>
          <w:sz w:val="24"/>
          <w:szCs w:val="24"/>
          <w:lang w:val="uk-UA"/>
        </w:rPr>
        <w:t>належать</w:t>
      </w:r>
      <w:r w:rsidRPr="00A036A7">
        <w:rPr>
          <w:rFonts w:ascii="Times New Roman" w:hAnsi="Times New Roman" w:cs="Times New Roman"/>
          <w:color w:val="000000"/>
          <w:sz w:val="24"/>
          <w:szCs w:val="24"/>
          <w:lang w:val="uk-UA"/>
        </w:rPr>
        <w:t xml:space="preserve"> до Священного письма.</w:t>
      </w:r>
    </w:p>
    <w:p w:rsidR="00864E06" w:rsidRPr="00A036A7" w:rsidRDefault="00F07E20" w:rsidP="00F6726A">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В XVIII – на початку XIX </w:t>
      </w:r>
      <w:proofErr w:type="spellStart"/>
      <w:r w:rsidRPr="00A036A7">
        <w:rPr>
          <w:rFonts w:ascii="Times New Roman" w:hAnsi="Times New Roman" w:cs="Times New Roman"/>
          <w:color w:val="000000"/>
          <w:sz w:val="24"/>
          <w:szCs w:val="24"/>
          <w:lang w:val="uk-UA"/>
        </w:rPr>
        <w:t>герменевтичні</w:t>
      </w:r>
      <w:proofErr w:type="spellEnd"/>
      <w:r w:rsidRPr="00A036A7">
        <w:rPr>
          <w:rFonts w:ascii="Times New Roman" w:hAnsi="Times New Roman" w:cs="Times New Roman"/>
          <w:color w:val="000000"/>
          <w:sz w:val="24"/>
          <w:szCs w:val="24"/>
          <w:lang w:val="uk-UA"/>
        </w:rPr>
        <w:t xml:space="preserve"> ме</w:t>
      </w:r>
      <w:r w:rsidR="00101B4A" w:rsidRPr="00A036A7">
        <w:rPr>
          <w:rFonts w:ascii="Times New Roman" w:hAnsi="Times New Roman" w:cs="Times New Roman"/>
          <w:color w:val="000000"/>
          <w:sz w:val="24"/>
          <w:szCs w:val="24"/>
          <w:lang w:val="uk-UA"/>
        </w:rPr>
        <w:t xml:space="preserve">тоди поширюються на дослідження </w:t>
      </w:r>
      <w:r w:rsidRPr="00A036A7">
        <w:rPr>
          <w:rFonts w:ascii="Times New Roman" w:hAnsi="Times New Roman" w:cs="Times New Roman"/>
          <w:i/>
          <w:iCs/>
          <w:color w:val="000000"/>
          <w:sz w:val="24"/>
          <w:szCs w:val="24"/>
          <w:lang w:val="uk-UA"/>
        </w:rPr>
        <w:t>історії</w:t>
      </w:r>
      <w:r w:rsidRPr="00A036A7">
        <w:rPr>
          <w:rFonts w:ascii="Times New Roman" w:hAnsi="Times New Roman" w:cs="Times New Roman"/>
          <w:color w:val="000000"/>
          <w:sz w:val="24"/>
          <w:szCs w:val="24"/>
          <w:lang w:val="uk-UA"/>
        </w:rPr>
        <w:t>, виникають герменевтики, що застосов</w:t>
      </w:r>
      <w:r w:rsidR="00101B4A" w:rsidRPr="00A036A7">
        <w:rPr>
          <w:rFonts w:ascii="Times New Roman" w:hAnsi="Times New Roman" w:cs="Times New Roman"/>
          <w:color w:val="000000"/>
          <w:sz w:val="24"/>
          <w:szCs w:val="24"/>
          <w:lang w:val="uk-UA"/>
        </w:rPr>
        <w:t xml:space="preserve">уються вже до таких областей як </w:t>
      </w:r>
      <w:r w:rsidRPr="00A036A7">
        <w:rPr>
          <w:rFonts w:ascii="Times New Roman" w:hAnsi="Times New Roman" w:cs="Times New Roman"/>
          <w:iCs/>
          <w:color w:val="000000"/>
          <w:sz w:val="24"/>
          <w:szCs w:val="24"/>
          <w:lang w:val="uk-UA"/>
        </w:rPr>
        <w:t>філологія</w:t>
      </w:r>
      <w:r w:rsidR="00101B4A" w:rsidRPr="00A036A7">
        <w:rPr>
          <w:rFonts w:ascii="Times New Roman" w:hAnsi="Times New Roman" w:cs="Times New Roman"/>
          <w:color w:val="000000"/>
          <w:sz w:val="24"/>
          <w:szCs w:val="24"/>
          <w:lang w:val="uk-UA"/>
        </w:rPr>
        <w:t xml:space="preserve"> і </w:t>
      </w:r>
      <w:r w:rsidRPr="00A036A7">
        <w:rPr>
          <w:rFonts w:ascii="Times New Roman" w:hAnsi="Times New Roman" w:cs="Times New Roman"/>
          <w:iCs/>
          <w:color w:val="000000"/>
          <w:sz w:val="24"/>
          <w:szCs w:val="24"/>
          <w:lang w:val="uk-UA"/>
        </w:rPr>
        <w:t>природничі науки</w:t>
      </w:r>
      <w:r w:rsidR="00101B4A" w:rsidRPr="00A036A7">
        <w:rPr>
          <w:rFonts w:ascii="Times New Roman" w:hAnsi="Times New Roman" w:cs="Times New Roman"/>
          <w:color w:val="000000"/>
          <w:sz w:val="24"/>
          <w:szCs w:val="24"/>
          <w:lang w:val="uk-UA"/>
        </w:rPr>
        <w:t xml:space="preserve">. </w:t>
      </w:r>
    </w:p>
    <w:p w:rsidR="00101B4A" w:rsidRPr="00A036A7" w:rsidRDefault="00F07E20" w:rsidP="00F6726A">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b/>
          <w:bCs/>
          <w:color w:val="000000"/>
          <w:sz w:val="24"/>
          <w:szCs w:val="24"/>
          <w:lang w:val="uk-UA"/>
        </w:rPr>
        <w:t>Вільгельм Гумбольдт</w:t>
      </w:r>
      <w:r w:rsidRPr="00A036A7">
        <w:rPr>
          <w:rFonts w:ascii="Times New Roman" w:hAnsi="Times New Roman" w:cs="Times New Roman"/>
          <w:color w:val="000000"/>
          <w:sz w:val="24"/>
          <w:szCs w:val="24"/>
          <w:lang w:val="uk-UA"/>
        </w:rPr>
        <w:t xml:space="preserve"> став від</w:t>
      </w:r>
      <w:r w:rsidR="00BE13F8" w:rsidRPr="00A036A7">
        <w:rPr>
          <w:rFonts w:ascii="Times New Roman" w:hAnsi="Times New Roman" w:cs="Times New Roman"/>
          <w:color w:val="000000"/>
          <w:sz w:val="24"/>
          <w:szCs w:val="24"/>
          <w:lang w:val="uk-UA"/>
        </w:rPr>
        <w:t>носити до предмета</w:t>
      </w:r>
      <w:r w:rsidR="00101B4A" w:rsidRPr="00A036A7">
        <w:rPr>
          <w:rFonts w:ascii="Times New Roman" w:hAnsi="Times New Roman" w:cs="Times New Roman"/>
          <w:color w:val="000000"/>
          <w:sz w:val="24"/>
          <w:szCs w:val="24"/>
          <w:lang w:val="uk-UA"/>
        </w:rPr>
        <w:t xml:space="preserve"> герменевтики </w:t>
      </w:r>
      <w:r w:rsidRPr="00A036A7">
        <w:rPr>
          <w:rFonts w:ascii="Times New Roman" w:hAnsi="Times New Roman" w:cs="Times New Roman"/>
          <w:i/>
          <w:iCs/>
          <w:color w:val="000000"/>
          <w:sz w:val="24"/>
          <w:szCs w:val="24"/>
          <w:lang w:val="uk-UA"/>
        </w:rPr>
        <w:t>все багатство мови</w:t>
      </w:r>
      <w:r w:rsidRPr="00A036A7">
        <w:rPr>
          <w:rFonts w:ascii="Times New Roman" w:hAnsi="Times New Roman" w:cs="Times New Roman"/>
          <w:color w:val="000000"/>
          <w:sz w:val="24"/>
          <w:szCs w:val="24"/>
          <w:lang w:val="uk-UA"/>
        </w:rPr>
        <w:t>, яку він розглядав як «роботу духу», що творить артикульовані звуки, придатні для вираження думки і її розуміння.</w:t>
      </w:r>
    </w:p>
    <w:p w:rsidR="00E749A4" w:rsidRPr="00A036A7" w:rsidRDefault="00E749A4"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4DE94F32" wp14:editId="0A9003E3">
            <wp:extent cx="3174261" cy="3571336"/>
            <wp:effectExtent l="0" t="0" r="7620" b="0"/>
            <wp:docPr id="6" name="Рисунок 6" descr="Александер фон Гумбольдт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андер фон Гумбольдт — Вікіпеді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2943" cy="3569854"/>
                    </a:xfrm>
                    <a:prstGeom prst="rect">
                      <a:avLst/>
                    </a:prstGeom>
                    <a:noFill/>
                    <a:ln>
                      <a:noFill/>
                    </a:ln>
                  </pic:spPr>
                </pic:pic>
              </a:graphicData>
            </a:graphic>
          </wp:inline>
        </w:drawing>
      </w:r>
    </w:p>
    <w:p w:rsidR="00101B4A" w:rsidRPr="00A036A7" w:rsidRDefault="00F07E20" w:rsidP="00CF6CC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lastRenderedPageBreak/>
        <w:t>Великий внес</w:t>
      </w:r>
      <w:r w:rsidR="00101B4A" w:rsidRPr="00A036A7">
        <w:rPr>
          <w:rFonts w:ascii="Times New Roman" w:hAnsi="Times New Roman" w:cs="Times New Roman"/>
          <w:color w:val="000000"/>
          <w:sz w:val="24"/>
          <w:szCs w:val="24"/>
          <w:lang w:val="uk-UA"/>
        </w:rPr>
        <w:t xml:space="preserve">ок у формування герменевтики як </w:t>
      </w:r>
      <w:r w:rsidRPr="00A036A7">
        <w:rPr>
          <w:rFonts w:ascii="Times New Roman" w:hAnsi="Times New Roman" w:cs="Times New Roman"/>
          <w:i/>
          <w:iCs/>
          <w:color w:val="000000"/>
          <w:sz w:val="24"/>
          <w:szCs w:val="24"/>
          <w:lang w:val="uk-UA"/>
        </w:rPr>
        <w:t>універсальної теорії розуміння</w:t>
      </w:r>
      <w:r w:rsidR="00101B4A" w:rsidRPr="00A036A7">
        <w:rPr>
          <w:rFonts w:ascii="Times New Roman" w:hAnsi="Times New Roman" w:cs="Times New Roman"/>
          <w:color w:val="000000"/>
          <w:sz w:val="24"/>
          <w:szCs w:val="24"/>
          <w:lang w:val="uk-UA"/>
        </w:rPr>
        <w:t xml:space="preserve"> вніс </w:t>
      </w:r>
      <w:r w:rsidRPr="00A036A7">
        <w:rPr>
          <w:rFonts w:ascii="Times New Roman" w:hAnsi="Times New Roman" w:cs="Times New Roman"/>
          <w:b/>
          <w:bCs/>
          <w:color w:val="000000"/>
          <w:sz w:val="24"/>
          <w:szCs w:val="24"/>
          <w:lang w:val="uk-UA"/>
        </w:rPr>
        <w:t xml:space="preserve">Фрідріх </w:t>
      </w:r>
      <w:proofErr w:type="spellStart"/>
      <w:r w:rsidRPr="00A036A7">
        <w:rPr>
          <w:rFonts w:ascii="Times New Roman" w:hAnsi="Times New Roman" w:cs="Times New Roman"/>
          <w:b/>
          <w:bCs/>
          <w:color w:val="000000"/>
          <w:sz w:val="24"/>
          <w:szCs w:val="24"/>
          <w:lang w:val="uk-UA"/>
        </w:rPr>
        <w:t>Шлейермахер</w:t>
      </w:r>
      <w:proofErr w:type="spellEnd"/>
      <w:r w:rsidR="00101B4A" w:rsidRPr="00A036A7">
        <w:rPr>
          <w:rFonts w:ascii="Times New Roman" w:hAnsi="Times New Roman" w:cs="Times New Roman"/>
          <w:color w:val="000000"/>
          <w:sz w:val="24"/>
          <w:szCs w:val="24"/>
          <w:lang w:val="uk-UA"/>
        </w:rPr>
        <w:t xml:space="preserve"> –</w:t>
      </w:r>
      <w:r w:rsidR="001668C6" w:rsidRPr="00A036A7">
        <w:rPr>
          <w:rFonts w:ascii="Times New Roman" w:hAnsi="Times New Roman" w:cs="Times New Roman"/>
          <w:color w:val="000000"/>
          <w:sz w:val="24"/>
          <w:szCs w:val="24"/>
          <w:lang w:val="uk-UA"/>
        </w:rPr>
        <w:t xml:space="preserve"> </w:t>
      </w:r>
      <w:r w:rsidRPr="00A036A7">
        <w:rPr>
          <w:rFonts w:ascii="Times New Roman" w:hAnsi="Times New Roman" w:cs="Times New Roman"/>
          <w:color w:val="000000"/>
          <w:sz w:val="24"/>
          <w:szCs w:val="24"/>
          <w:lang w:val="uk-UA"/>
        </w:rPr>
        <w:t xml:space="preserve">філософ і протестантський теолог («Монологи»). </w:t>
      </w:r>
    </w:p>
    <w:p w:rsidR="00E749A4" w:rsidRPr="00A036A7" w:rsidRDefault="00E749A4"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51F1E352" wp14:editId="47AAA20C">
            <wp:extent cx="3433313" cy="3562673"/>
            <wp:effectExtent l="0" t="0" r="0" b="0"/>
            <wp:docPr id="7" name="Рисунок 7" descr="Шлегель, Фридрих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легель, Фридрих — Википед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3613" cy="3562985"/>
                    </a:xfrm>
                    <a:prstGeom prst="rect">
                      <a:avLst/>
                    </a:prstGeom>
                    <a:noFill/>
                    <a:ln>
                      <a:noFill/>
                    </a:ln>
                  </pic:spPr>
                </pic:pic>
              </a:graphicData>
            </a:graphic>
          </wp:inline>
        </w:drawing>
      </w:r>
    </w:p>
    <w:p w:rsidR="00E749A4" w:rsidRPr="00A036A7" w:rsidRDefault="00F07E20" w:rsidP="00CF6CC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Предметом герменевтик</w:t>
      </w:r>
      <w:r w:rsidR="00B4613F" w:rsidRPr="00A036A7">
        <w:rPr>
          <w:rFonts w:ascii="Times New Roman" w:hAnsi="Times New Roman" w:cs="Times New Roman"/>
          <w:color w:val="000000"/>
          <w:sz w:val="24"/>
          <w:szCs w:val="24"/>
          <w:lang w:val="uk-UA"/>
        </w:rPr>
        <w:t>и мислитель вважає</w:t>
      </w:r>
      <w:r w:rsidR="00101B4A" w:rsidRPr="00A036A7">
        <w:rPr>
          <w:rFonts w:ascii="Times New Roman" w:hAnsi="Times New Roman" w:cs="Times New Roman"/>
          <w:color w:val="000000"/>
          <w:sz w:val="24"/>
          <w:szCs w:val="24"/>
          <w:lang w:val="uk-UA"/>
        </w:rPr>
        <w:t xml:space="preserve"> насамперед, </w:t>
      </w:r>
      <w:r w:rsidRPr="00A036A7">
        <w:rPr>
          <w:rFonts w:ascii="Times New Roman" w:hAnsi="Times New Roman" w:cs="Times New Roman"/>
          <w:i/>
          <w:iCs/>
          <w:color w:val="000000"/>
          <w:sz w:val="24"/>
          <w:szCs w:val="24"/>
          <w:lang w:val="uk-UA"/>
        </w:rPr>
        <w:t>тексти</w:t>
      </w:r>
      <w:r w:rsidRPr="00A036A7">
        <w:rPr>
          <w:rFonts w:ascii="Times New Roman" w:hAnsi="Times New Roman" w:cs="Times New Roman"/>
          <w:color w:val="000000"/>
          <w:sz w:val="24"/>
          <w:szCs w:val="24"/>
          <w:lang w:val="uk-UA"/>
        </w:rPr>
        <w:t>, що відо</w:t>
      </w:r>
      <w:r w:rsidR="00101B4A" w:rsidRPr="00A036A7">
        <w:rPr>
          <w:rFonts w:ascii="Times New Roman" w:hAnsi="Times New Roman" w:cs="Times New Roman"/>
          <w:color w:val="000000"/>
          <w:sz w:val="24"/>
          <w:szCs w:val="24"/>
          <w:lang w:val="uk-UA"/>
        </w:rPr>
        <w:t xml:space="preserve">кремлені від дослідника великою </w:t>
      </w:r>
      <w:r w:rsidRPr="007D3A8D">
        <w:rPr>
          <w:rFonts w:ascii="Times New Roman" w:hAnsi="Times New Roman" w:cs="Times New Roman"/>
          <w:iCs/>
          <w:color w:val="000000"/>
          <w:sz w:val="24"/>
          <w:szCs w:val="24"/>
          <w:lang w:val="uk-UA"/>
        </w:rPr>
        <w:t>часовою,</w:t>
      </w:r>
      <w:r w:rsidRPr="00A036A7">
        <w:rPr>
          <w:rFonts w:ascii="Times New Roman" w:hAnsi="Times New Roman" w:cs="Times New Roman"/>
          <w:i/>
          <w:iCs/>
          <w:color w:val="000000"/>
          <w:sz w:val="24"/>
          <w:szCs w:val="24"/>
          <w:lang w:val="uk-UA"/>
        </w:rPr>
        <w:t xml:space="preserve"> </w:t>
      </w:r>
      <w:r w:rsidRPr="007D3A8D">
        <w:rPr>
          <w:rFonts w:ascii="Times New Roman" w:hAnsi="Times New Roman" w:cs="Times New Roman"/>
          <w:iCs/>
          <w:color w:val="000000"/>
          <w:sz w:val="24"/>
          <w:szCs w:val="24"/>
          <w:lang w:val="uk-UA"/>
        </w:rPr>
        <w:t>історичною, культурною дистанцією</w:t>
      </w:r>
      <w:r w:rsidRPr="007D3A8D">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Це створює безліч бар'єрів для їхнього прав</w:t>
      </w:r>
      <w:r w:rsidR="008F482A" w:rsidRPr="00A036A7">
        <w:rPr>
          <w:rFonts w:ascii="Times New Roman" w:hAnsi="Times New Roman" w:cs="Times New Roman"/>
          <w:color w:val="000000"/>
          <w:sz w:val="24"/>
          <w:szCs w:val="24"/>
          <w:lang w:val="uk-UA"/>
        </w:rPr>
        <w:t>ильного розуміння, усувати які й</w:t>
      </w:r>
      <w:r w:rsidRPr="00A036A7">
        <w:rPr>
          <w:rFonts w:ascii="Times New Roman" w:hAnsi="Times New Roman" w:cs="Times New Roman"/>
          <w:color w:val="000000"/>
          <w:sz w:val="24"/>
          <w:szCs w:val="24"/>
          <w:lang w:val="uk-UA"/>
        </w:rPr>
        <w:t xml:space="preserve"> покликана герменевтика. Самі текст</w:t>
      </w:r>
      <w:r w:rsidR="00101B4A" w:rsidRPr="00A036A7">
        <w:rPr>
          <w:rFonts w:ascii="Times New Roman" w:hAnsi="Times New Roman" w:cs="Times New Roman"/>
          <w:color w:val="000000"/>
          <w:sz w:val="24"/>
          <w:szCs w:val="24"/>
          <w:lang w:val="uk-UA"/>
        </w:rPr>
        <w:t xml:space="preserve">и постають перед дослідником як </w:t>
      </w:r>
      <w:r w:rsidRPr="007D3A8D">
        <w:rPr>
          <w:rFonts w:ascii="Times New Roman" w:hAnsi="Times New Roman" w:cs="Times New Roman"/>
          <w:iCs/>
          <w:color w:val="000000"/>
          <w:sz w:val="24"/>
          <w:szCs w:val="24"/>
          <w:lang w:val="uk-UA"/>
        </w:rPr>
        <w:t>застигла об’єктивована</w:t>
      </w:r>
      <w:r w:rsidR="00101B4A" w:rsidRPr="007D3A8D">
        <w:rPr>
          <w:rFonts w:ascii="Times New Roman" w:hAnsi="Times New Roman" w:cs="Times New Roman"/>
          <w:color w:val="000000"/>
          <w:sz w:val="24"/>
          <w:szCs w:val="24"/>
          <w:lang w:val="uk-UA"/>
        </w:rPr>
        <w:t xml:space="preserve"> </w:t>
      </w:r>
      <w:r w:rsidRPr="007D3A8D">
        <w:rPr>
          <w:rFonts w:ascii="Times New Roman" w:hAnsi="Times New Roman" w:cs="Times New Roman"/>
          <w:iCs/>
          <w:color w:val="000000"/>
          <w:sz w:val="24"/>
          <w:szCs w:val="24"/>
          <w:lang w:val="uk-UA"/>
        </w:rPr>
        <w:t>мова</w:t>
      </w:r>
      <w:r w:rsidRPr="007D3A8D">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Тому</w:t>
      </w:r>
      <w:r w:rsidR="00101B4A" w:rsidRPr="00A036A7">
        <w:rPr>
          <w:rFonts w:ascii="Times New Roman" w:hAnsi="Times New Roman" w:cs="Times New Roman"/>
          <w:color w:val="000000"/>
          <w:sz w:val="24"/>
          <w:szCs w:val="24"/>
          <w:lang w:val="uk-UA"/>
        </w:rPr>
        <w:t xml:space="preserve"> дослідження текстів передбачає</w:t>
      </w:r>
      <w:r w:rsidR="00101B4A" w:rsidRPr="007D3A8D">
        <w:rPr>
          <w:rFonts w:ascii="Times New Roman" w:hAnsi="Times New Roman" w:cs="Times New Roman"/>
          <w:color w:val="000000"/>
          <w:sz w:val="24"/>
          <w:szCs w:val="24"/>
          <w:lang w:val="uk-UA"/>
        </w:rPr>
        <w:t xml:space="preserve"> </w:t>
      </w:r>
      <w:r w:rsidRPr="007D3A8D">
        <w:rPr>
          <w:rFonts w:ascii="Times New Roman" w:hAnsi="Times New Roman" w:cs="Times New Roman"/>
          <w:iCs/>
          <w:color w:val="000000"/>
          <w:sz w:val="24"/>
          <w:szCs w:val="24"/>
          <w:lang w:val="uk-UA"/>
        </w:rPr>
        <w:t>діалог між інтерпретатором і автором тексту.</w:t>
      </w:r>
      <w:r w:rsidR="00101B4A" w:rsidRPr="00A036A7">
        <w:rPr>
          <w:rFonts w:ascii="Times New Roman" w:hAnsi="Times New Roman" w:cs="Times New Roman"/>
          <w:color w:val="000000"/>
          <w:sz w:val="24"/>
          <w:szCs w:val="24"/>
          <w:lang w:val="uk-UA"/>
        </w:rPr>
        <w:t xml:space="preserve"> </w:t>
      </w:r>
      <w:r w:rsidRPr="00A036A7">
        <w:rPr>
          <w:rFonts w:ascii="Times New Roman" w:hAnsi="Times New Roman" w:cs="Times New Roman"/>
          <w:color w:val="000000"/>
          <w:sz w:val="24"/>
          <w:szCs w:val="24"/>
          <w:lang w:val="uk-UA"/>
        </w:rPr>
        <w:t xml:space="preserve">Застигла мова, з погляду </w:t>
      </w:r>
      <w:proofErr w:type="spellStart"/>
      <w:r w:rsidRPr="00A036A7">
        <w:rPr>
          <w:rFonts w:ascii="Times New Roman" w:hAnsi="Times New Roman" w:cs="Times New Roman"/>
          <w:color w:val="000000"/>
          <w:sz w:val="24"/>
          <w:szCs w:val="24"/>
          <w:lang w:val="uk-UA"/>
        </w:rPr>
        <w:t>Шлейермахера</w:t>
      </w:r>
      <w:proofErr w:type="spellEnd"/>
      <w:r w:rsidRPr="00A036A7">
        <w:rPr>
          <w:rFonts w:ascii="Times New Roman" w:hAnsi="Times New Roman" w:cs="Times New Roman"/>
          <w:color w:val="000000"/>
          <w:sz w:val="24"/>
          <w:szCs w:val="24"/>
          <w:lang w:val="uk-UA"/>
        </w:rPr>
        <w:t xml:space="preserve">, має об'єктивну і суб'єктивну сторони. Об'єктивна сторона є предмет граматичної інтерпретації, яка повинна виявити </w:t>
      </w:r>
      <w:r w:rsidRPr="007D3A8D">
        <w:rPr>
          <w:rFonts w:ascii="Times New Roman" w:hAnsi="Times New Roman" w:cs="Times New Roman"/>
          <w:color w:val="000000"/>
          <w:sz w:val="24"/>
          <w:szCs w:val="24"/>
          <w:lang w:val="uk-UA"/>
        </w:rPr>
        <w:t>«</w:t>
      </w:r>
      <w:r w:rsidRPr="007D3A8D">
        <w:rPr>
          <w:rFonts w:ascii="Times New Roman" w:hAnsi="Times New Roman" w:cs="Times New Roman"/>
          <w:iCs/>
          <w:color w:val="000000"/>
          <w:sz w:val="24"/>
          <w:szCs w:val="24"/>
          <w:lang w:val="uk-UA"/>
        </w:rPr>
        <w:t>дух мови</w:t>
      </w:r>
      <w:r w:rsidRPr="007D3A8D">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w:t>
      </w:r>
    </w:p>
    <w:p w:rsidR="00101B4A" w:rsidRPr="00A036A7" w:rsidRDefault="00F07E20"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lastRenderedPageBreak/>
        <w:t xml:space="preserve">А суб'єктивну сторону ми досліджуємо за допомогою психології, виявляючи </w:t>
      </w:r>
      <w:r w:rsidR="007D3A8D">
        <w:rPr>
          <w:rFonts w:ascii="Times New Roman" w:hAnsi="Times New Roman" w:cs="Times New Roman"/>
          <w:color w:val="000000"/>
          <w:sz w:val="24"/>
          <w:szCs w:val="24"/>
          <w:lang w:val="uk-UA"/>
        </w:rPr>
        <w:t>«</w:t>
      </w:r>
      <w:r w:rsidRPr="007D3A8D">
        <w:rPr>
          <w:rFonts w:ascii="Times New Roman" w:hAnsi="Times New Roman" w:cs="Times New Roman"/>
          <w:iCs/>
          <w:color w:val="000000"/>
          <w:sz w:val="24"/>
          <w:szCs w:val="24"/>
          <w:lang w:val="uk-UA"/>
        </w:rPr>
        <w:t>дух автора</w:t>
      </w:r>
      <w:r w:rsidR="007D3A8D">
        <w:rPr>
          <w:rFonts w:ascii="Times New Roman" w:hAnsi="Times New Roman" w:cs="Times New Roman"/>
          <w:color w:val="000000"/>
          <w:sz w:val="24"/>
          <w:szCs w:val="24"/>
          <w:lang w:val="uk-UA"/>
        </w:rPr>
        <w:t>»</w:t>
      </w:r>
      <w:r w:rsidRPr="007D3A8D">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творця даного тексту. Розуміння можл</w:t>
      </w:r>
      <w:r w:rsidR="00101B4A" w:rsidRPr="00A036A7">
        <w:rPr>
          <w:rFonts w:ascii="Times New Roman" w:hAnsi="Times New Roman" w:cs="Times New Roman"/>
          <w:color w:val="000000"/>
          <w:sz w:val="24"/>
          <w:szCs w:val="24"/>
          <w:lang w:val="uk-UA"/>
        </w:rPr>
        <w:t xml:space="preserve">иве, за </w:t>
      </w:r>
      <w:proofErr w:type="spellStart"/>
      <w:r w:rsidR="00101B4A" w:rsidRPr="00A036A7">
        <w:rPr>
          <w:rFonts w:ascii="Times New Roman" w:hAnsi="Times New Roman" w:cs="Times New Roman"/>
          <w:color w:val="000000"/>
          <w:sz w:val="24"/>
          <w:szCs w:val="24"/>
          <w:lang w:val="uk-UA"/>
        </w:rPr>
        <w:t>Шлейермахером</w:t>
      </w:r>
      <w:proofErr w:type="spellEnd"/>
      <w:r w:rsidR="00101B4A" w:rsidRPr="00A036A7">
        <w:rPr>
          <w:rFonts w:ascii="Times New Roman" w:hAnsi="Times New Roman" w:cs="Times New Roman"/>
          <w:color w:val="000000"/>
          <w:sz w:val="24"/>
          <w:szCs w:val="24"/>
          <w:lang w:val="uk-UA"/>
        </w:rPr>
        <w:t xml:space="preserve">, за умови </w:t>
      </w:r>
      <w:r w:rsidRPr="007D3A8D">
        <w:rPr>
          <w:rFonts w:ascii="Times New Roman" w:hAnsi="Times New Roman" w:cs="Times New Roman"/>
          <w:iCs/>
          <w:color w:val="000000"/>
          <w:sz w:val="24"/>
          <w:szCs w:val="24"/>
          <w:lang w:val="uk-UA"/>
        </w:rPr>
        <w:t>спорідненості душ автора і читача</w:t>
      </w:r>
      <w:r w:rsidRPr="007D3A8D">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Якщо автор занадто далекий від читача, то текст ніколи не буде зрозумілим до кінця, а при повній подібності автора і читача в тексті не залишиться прихованого змісту і його не треба буде тлумачити. </w:t>
      </w:r>
    </w:p>
    <w:p w:rsidR="00101B4A" w:rsidRPr="00A036A7" w:rsidRDefault="00F07E20" w:rsidP="00A036A7">
      <w:pPr>
        <w:spacing w:after="0"/>
        <w:ind w:firstLineChars="294" w:firstLine="706"/>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Розуміння здійснюється двома</w:t>
      </w:r>
      <w:r w:rsidR="00101B4A" w:rsidRPr="00A036A7">
        <w:rPr>
          <w:rFonts w:ascii="Times New Roman" w:hAnsi="Times New Roman" w:cs="Times New Roman"/>
          <w:color w:val="000000"/>
          <w:sz w:val="24"/>
          <w:szCs w:val="24"/>
          <w:lang w:val="uk-UA"/>
        </w:rPr>
        <w:t xml:space="preserve"> шляхами</w:t>
      </w:r>
      <w:r w:rsidRPr="00A036A7">
        <w:rPr>
          <w:rFonts w:ascii="Times New Roman" w:hAnsi="Times New Roman" w:cs="Times New Roman"/>
          <w:color w:val="000000"/>
          <w:sz w:val="24"/>
          <w:szCs w:val="24"/>
          <w:lang w:val="uk-UA"/>
        </w:rPr>
        <w:t>:</w:t>
      </w:r>
    </w:p>
    <w:p w:rsidR="00101B4A" w:rsidRPr="00A036A7" w:rsidRDefault="00101B4A" w:rsidP="0030667C">
      <w:pPr>
        <w:pStyle w:val="a9"/>
        <w:numPr>
          <w:ilvl w:val="0"/>
          <w:numId w:val="10"/>
        </w:numPr>
        <w:tabs>
          <w:tab w:val="left" w:pos="709"/>
        </w:tabs>
        <w:spacing w:after="0"/>
        <w:ind w:left="0" w:firstLine="1134"/>
        <w:contextualSpacing w:val="0"/>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шляхом </w:t>
      </w:r>
      <w:proofErr w:type="spellStart"/>
      <w:r w:rsidRPr="00A036A7">
        <w:rPr>
          <w:rFonts w:ascii="Times New Roman" w:hAnsi="Times New Roman" w:cs="Times New Roman"/>
          <w:i/>
          <w:iCs/>
          <w:color w:val="000000"/>
          <w:sz w:val="24"/>
          <w:szCs w:val="24"/>
          <w:lang w:val="uk-UA"/>
        </w:rPr>
        <w:t>дивінації</w:t>
      </w:r>
      <w:proofErr w:type="spellEnd"/>
      <w:r w:rsidRPr="00A036A7">
        <w:rPr>
          <w:rFonts w:ascii="Times New Roman" w:hAnsi="Times New Roman" w:cs="Times New Roman"/>
          <w:color w:val="000000"/>
          <w:sz w:val="24"/>
          <w:szCs w:val="24"/>
          <w:lang w:val="uk-UA"/>
        </w:rPr>
        <w:t xml:space="preserve"> – штучного </w:t>
      </w:r>
      <w:r w:rsidR="00F07E20" w:rsidRPr="00A036A7">
        <w:rPr>
          <w:rFonts w:ascii="Times New Roman" w:hAnsi="Times New Roman" w:cs="Times New Roman"/>
          <w:i/>
          <w:iCs/>
          <w:color w:val="000000"/>
          <w:sz w:val="24"/>
          <w:szCs w:val="24"/>
          <w:lang w:val="uk-UA"/>
        </w:rPr>
        <w:t>«вживання» в душу автора</w:t>
      </w:r>
      <w:r w:rsidRPr="00A036A7">
        <w:rPr>
          <w:rFonts w:ascii="Times New Roman" w:hAnsi="Times New Roman" w:cs="Times New Roman"/>
          <w:color w:val="000000"/>
          <w:sz w:val="24"/>
          <w:szCs w:val="24"/>
          <w:lang w:val="uk-UA"/>
        </w:rPr>
        <w:t xml:space="preserve"> </w:t>
      </w:r>
      <w:r w:rsidR="00F07E20" w:rsidRPr="00A036A7">
        <w:rPr>
          <w:rFonts w:ascii="Times New Roman" w:hAnsi="Times New Roman" w:cs="Times New Roman"/>
          <w:color w:val="000000"/>
          <w:sz w:val="24"/>
          <w:szCs w:val="24"/>
          <w:lang w:val="uk-UA"/>
        </w:rPr>
        <w:t xml:space="preserve">твору; </w:t>
      </w:r>
    </w:p>
    <w:p w:rsidR="00101B4A" w:rsidRPr="00A036A7" w:rsidRDefault="00101B4A" w:rsidP="0030667C">
      <w:pPr>
        <w:pStyle w:val="a9"/>
        <w:numPr>
          <w:ilvl w:val="0"/>
          <w:numId w:val="10"/>
        </w:numPr>
        <w:spacing w:after="0"/>
        <w:ind w:left="0" w:firstLine="1134"/>
        <w:contextualSpacing w:val="0"/>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 xml:space="preserve">шляхом </w:t>
      </w:r>
      <w:r w:rsidR="00F07E20" w:rsidRPr="00A036A7">
        <w:rPr>
          <w:rFonts w:ascii="Times New Roman" w:hAnsi="Times New Roman" w:cs="Times New Roman"/>
          <w:i/>
          <w:iCs/>
          <w:color w:val="000000"/>
          <w:sz w:val="24"/>
          <w:szCs w:val="24"/>
          <w:lang w:val="uk-UA"/>
        </w:rPr>
        <w:t>порівняння</w:t>
      </w:r>
      <w:r w:rsidRPr="00A036A7">
        <w:rPr>
          <w:rFonts w:ascii="Times New Roman" w:hAnsi="Times New Roman" w:cs="Times New Roman"/>
          <w:color w:val="000000"/>
          <w:sz w:val="24"/>
          <w:szCs w:val="24"/>
          <w:lang w:val="uk-UA"/>
        </w:rPr>
        <w:t xml:space="preserve"> </w:t>
      </w:r>
      <w:r w:rsidR="00F07E20" w:rsidRPr="00A036A7">
        <w:rPr>
          <w:rFonts w:ascii="Times New Roman" w:hAnsi="Times New Roman" w:cs="Times New Roman"/>
          <w:color w:val="000000"/>
          <w:sz w:val="24"/>
          <w:szCs w:val="24"/>
          <w:lang w:val="uk-UA"/>
        </w:rPr>
        <w:t xml:space="preserve">– зіставлення фактів, інших даних. </w:t>
      </w:r>
    </w:p>
    <w:p w:rsidR="002B58C7" w:rsidRPr="00A036A7" w:rsidRDefault="00F07E20" w:rsidP="0030667C">
      <w:pPr>
        <w:spacing w:after="0"/>
        <w:ind w:firstLine="709"/>
        <w:jc w:val="both"/>
        <w:rPr>
          <w:rFonts w:ascii="Times New Roman" w:hAnsi="Times New Roman" w:cs="Times New Roman"/>
          <w:color w:val="000000"/>
          <w:sz w:val="24"/>
          <w:szCs w:val="24"/>
          <w:lang w:val="uk-UA"/>
        </w:rPr>
      </w:pPr>
      <w:proofErr w:type="spellStart"/>
      <w:r w:rsidRPr="00A036A7">
        <w:rPr>
          <w:rFonts w:ascii="Times New Roman" w:hAnsi="Times New Roman" w:cs="Times New Roman"/>
          <w:color w:val="000000"/>
          <w:sz w:val="24"/>
          <w:szCs w:val="24"/>
          <w:lang w:val="uk-UA"/>
        </w:rPr>
        <w:t>Дивінація</w:t>
      </w:r>
      <w:proofErr w:type="spellEnd"/>
      <w:r w:rsidRPr="00A036A7">
        <w:rPr>
          <w:rFonts w:ascii="Times New Roman" w:hAnsi="Times New Roman" w:cs="Times New Roman"/>
          <w:color w:val="000000"/>
          <w:sz w:val="24"/>
          <w:szCs w:val="24"/>
          <w:lang w:val="uk-UA"/>
        </w:rPr>
        <w:t xml:space="preserve"> повинна чергуватися з порівнянням і навпаки. Коли читач остаточно зрозуміє і логіку мови, і душу автора, текст буд</w:t>
      </w:r>
      <w:r w:rsidR="002B58C7" w:rsidRPr="00A036A7">
        <w:rPr>
          <w:rFonts w:ascii="Times New Roman" w:hAnsi="Times New Roman" w:cs="Times New Roman"/>
          <w:color w:val="000000"/>
          <w:sz w:val="24"/>
          <w:szCs w:val="24"/>
          <w:lang w:val="uk-UA"/>
        </w:rPr>
        <w:t xml:space="preserve">е цілком зрозумілий. Так, </w:t>
      </w:r>
      <w:proofErr w:type="spellStart"/>
      <w:r w:rsidR="002B58C7" w:rsidRPr="00A036A7">
        <w:rPr>
          <w:rFonts w:ascii="Times New Roman" w:hAnsi="Times New Roman" w:cs="Times New Roman"/>
          <w:color w:val="000000"/>
          <w:sz w:val="24"/>
          <w:szCs w:val="24"/>
          <w:lang w:val="uk-UA"/>
        </w:rPr>
        <w:t>Шлейермахер</w:t>
      </w:r>
      <w:proofErr w:type="spellEnd"/>
      <w:r w:rsidRPr="00A036A7">
        <w:rPr>
          <w:rFonts w:ascii="Times New Roman" w:hAnsi="Times New Roman" w:cs="Times New Roman"/>
          <w:color w:val="000000"/>
          <w:sz w:val="24"/>
          <w:szCs w:val="24"/>
          <w:lang w:val="uk-UA"/>
        </w:rPr>
        <w:t xml:space="preserve"> розглядає г</w:t>
      </w:r>
      <w:r w:rsidR="002B58C7" w:rsidRPr="00A036A7">
        <w:rPr>
          <w:rFonts w:ascii="Times New Roman" w:hAnsi="Times New Roman" w:cs="Times New Roman"/>
          <w:color w:val="000000"/>
          <w:sz w:val="24"/>
          <w:szCs w:val="24"/>
          <w:lang w:val="uk-UA"/>
        </w:rPr>
        <w:t xml:space="preserve">ерменевтику як спосіб розуміння </w:t>
      </w:r>
      <w:r w:rsidRPr="007D3A8D">
        <w:rPr>
          <w:rFonts w:ascii="Times New Roman" w:hAnsi="Times New Roman" w:cs="Times New Roman"/>
          <w:iCs/>
          <w:color w:val="000000"/>
          <w:sz w:val="24"/>
          <w:szCs w:val="24"/>
          <w:lang w:val="uk-UA"/>
        </w:rPr>
        <w:t>характеру і психології автора</w:t>
      </w:r>
      <w:r w:rsidR="002B58C7" w:rsidRPr="00A036A7">
        <w:rPr>
          <w:rFonts w:ascii="Times New Roman" w:hAnsi="Times New Roman" w:cs="Times New Roman"/>
          <w:color w:val="000000"/>
          <w:sz w:val="24"/>
          <w:szCs w:val="24"/>
          <w:lang w:val="uk-UA"/>
        </w:rPr>
        <w:t xml:space="preserve"> </w:t>
      </w:r>
      <w:r w:rsidRPr="00A036A7">
        <w:rPr>
          <w:rFonts w:ascii="Times New Roman" w:hAnsi="Times New Roman" w:cs="Times New Roman"/>
          <w:color w:val="000000"/>
          <w:sz w:val="24"/>
          <w:szCs w:val="24"/>
          <w:lang w:val="uk-UA"/>
        </w:rPr>
        <w:t>тексту. Причому він ставив завдання до такої міри «вжитися» у текст, щоб зрозуміти його зміст «</w:t>
      </w:r>
      <w:r w:rsidRPr="00A036A7">
        <w:rPr>
          <w:rFonts w:ascii="Times New Roman" w:hAnsi="Times New Roman" w:cs="Times New Roman"/>
          <w:i/>
          <w:iCs/>
          <w:color w:val="000000"/>
          <w:sz w:val="24"/>
          <w:szCs w:val="24"/>
          <w:lang w:val="uk-UA"/>
        </w:rPr>
        <w:t>краще, ніж сам автор</w:t>
      </w:r>
      <w:r w:rsidRPr="00A036A7">
        <w:rPr>
          <w:rFonts w:ascii="Times New Roman" w:hAnsi="Times New Roman" w:cs="Times New Roman"/>
          <w:color w:val="000000"/>
          <w:sz w:val="24"/>
          <w:szCs w:val="24"/>
          <w:lang w:val="uk-UA"/>
        </w:rPr>
        <w:t>».</w:t>
      </w:r>
    </w:p>
    <w:p w:rsidR="00E749A4" w:rsidRPr="00A036A7" w:rsidRDefault="00711AE3"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Важливий етап в подальшому розвитку герменевтики пов'яза</w:t>
      </w:r>
      <w:r w:rsidR="002B58C7" w:rsidRPr="00A036A7">
        <w:rPr>
          <w:rFonts w:ascii="Times New Roman" w:hAnsi="Times New Roman" w:cs="Times New Roman"/>
          <w:color w:val="000000"/>
          <w:sz w:val="24"/>
          <w:szCs w:val="24"/>
          <w:lang w:val="uk-UA"/>
        </w:rPr>
        <w:t xml:space="preserve">ний з ім'ям німецького філософа </w:t>
      </w:r>
      <w:proofErr w:type="spellStart"/>
      <w:r w:rsidR="002B58C7" w:rsidRPr="00A036A7">
        <w:rPr>
          <w:rFonts w:ascii="Times New Roman" w:hAnsi="Times New Roman" w:cs="Times New Roman"/>
          <w:b/>
          <w:bCs/>
          <w:color w:val="000000"/>
          <w:sz w:val="24"/>
          <w:szCs w:val="24"/>
          <w:lang w:val="uk-UA"/>
        </w:rPr>
        <w:t>Вільгел</w:t>
      </w:r>
      <w:proofErr w:type="spellEnd"/>
      <w:r w:rsidR="002B58C7" w:rsidRPr="00A036A7">
        <w:rPr>
          <w:rFonts w:ascii="Times New Roman" w:hAnsi="Times New Roman" w:cs="Times New Roman"/>
          <w:b/>
          <w:bCs/>
          <w:color w:val="000000"/>
          <w:sz w:val="24"/>
          <w:szCs w:val="24"/>
          <w:lang w:val="uk-UA"/>
        </w:rPr>
        <w:t>ьма </w:t>
      </w:r>
      <w:r w:rsidRPr="00A036A7">
        <w:rPr>
          <w:rFonts w:ascii="Times New Roman" w:hAnsi="Times New Roman" w:cs="Times New Roman"/>
          <w:b/>
          <w:bCs/>
          <w:color w:val="000000"/>
          <w:sz w:val="24"/>
          <w:szCs w:val="24"/>
          <w:lang w:val="uk-UA"/>
        </w:rPr>
        <w:t>Дільтея</w:t>
      </w:r>
      <w:r w:rsidRPr="00A036A7">
        <w:rPr>
          <w:rFonts w:ascii="Times New Roman" w:hAnsi="Times New Roman" w:cs="Times New Roman"/>
          <w:color w:val="000000"/>
          <w:sz w:val="24"/>
          <w:szCs w:val="24"/>
          <w:lang w:val="uk-UA"/>
        </w:rPr>
        <w:t xml:space="preserve">. </w:t>
      </w:r>
    </w:p>
    <w:p w:rsidR="00E749A4" w:rsidRPr="00A036A7" w:rsidRDefault="00E749A4" w:rsidP="0030667C">
      <w:pPr>
        <w:spacing w:after="0"/>
        <w:ind w:firstLineChars="294" w:firstLine="706"/>
        <w:jc w:val="center"/>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7817775B" wp14:editId="374AC576">
            <wp:extent cx="2605177" cy="2156604"/>
            <wp:effectExtent l="0" t="0" r="5080" b="0"/>
            <wp:docPr id="8" name="Рисунок 8" descr="Дильтей, Вильгельм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льтей, Вильгельм — Википед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5405" cy="2156793"/>
                    </a:xfrm>
                    <a:prstGeom prst="rect">
                      <a:avLst/>
                    </a:prstGeom>
                    <a:noFill/>
                    <a:ln>
                      <a:noFill/>
                    </a:ln>
                  </pic:spPr>
                </pic:pic>
              </a:graphicData>
            </a:graphic>
          </wp:inline>
        </w:drawing>
      </w:r>
    </w:p>
    <w:p w:rsidR="00033575" w:rsidRPr="00A036A7" w:rsidRDefault="00711AE3"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lastRenderedPageBreak/>
        <w:t>У своїх працях «Введення в науки про дух», «Виникнення герменевтики</w:t>
      </w:r>
      <w:r w:rsidR="002B58C7" w:rsidRPr="00A036A7">
        <w:rPr>
          <w:rFonts w:ascii="Times New Roman" w:hAnsi="Times New Roman" w:cs="Times New Roman"/>
          <w:color w:val="000000"/>
          <w:sz w:val="24"/>
          <w:szCs w:val="24"/>
          <w:lang w:val="uk-UA"/>
        </w:rPr>
        <w:t xml:space="preserve">» він розглядає герменевтику як </w:t>
      </w:r>
      <w:r w:rsidRPr="00A036A7">
        <w:rPr>
          <w:rFonts w:ascii="Times New Roman" w:hAnsi="Times New Roman" w:cs="Times New Roman"/>
          <w:i/>
          <w:iCs/>
          <w:color w:val="000000"/>
          <w:sz w:val="24"/>
          <w:szCs w:val="24"/>
          <w:lang w:val="uk-UA"/>
        </w:rPr>
        <w:t>загальнонаукову філософську дисципліну</w:t>
      </w:r>
      <w:r w:rsidR="002B58C7" w:rsidRPr="00A036A7">
        <w:rPr>
          <w:rFonts w:ascii="Times New Roman" w:hAnsi="Times New Roman" w:cs="Times New Roman"/>
          <w:color w:val="000000"/>
          <w:sz w:val="24"/>
          <w:szCs w:val="24"/>
          <w:lang w:val="uk-UA"/>
        </w:rPr>
        <w:t xml:space="preserve">, як </w:t>
      </w:r>
      <w:r w:rsidRPr="00A036A7">
        <w:rPr>
          <w:rFonts w:ascii="Times New Roman" w:hAnsi="Times New Roman" w:cs="Times New Roman"/>
          <w:i/>
          <w:iCs/>
          <w:color w:val="000000"/>
          <w:sz w:val="24"/>
          <w:szCs w:val="24"/>
          <w:lang w:val="uk-UA"/>
        </w:rPr>
        <w:t>методологію гуманітарного пізнання</w:t>
      </w:r>
      <w:r w:rsidR="002B58C7" w:rsidRPr="00A036A7">
        <w:rPr>
          <w:rFonts w:ascii="Times New Roman" w:hAnsi="Times New Roman" w:cs="Times New Roman"/>
          <w:color w:val="000000"/>
          <w:sz w:val="24"/>
          <w:szCs w:val="24"/>
          <w:lang w:val="uk-UA"/>
        </w:rPr>
        <w:t xml:space="preserve">. Герменевтика, за </w:t>
      </w:r>
      <w:proofErr w:type="spellStart"/>
      <w:r w:rsidR="002B58C7" w:rsidRPr="00A036A7">
        <w:rPr>
          <w:rFonts w:ascii="Times New Roman" w:hAnsi="Times New Roman" w:cs="Times New Roman"/>
          <w:color w:val="000000"/>
          <w:sz w:val="24"/>
          <w:szCs w:val="24"/>
          <w:lang w:val="uk-UA"/>
        </w:rPr>
        <w:t>Дільтеєм</w:t>
      </w:r>
      <w:proofErr w:type="spellEnd"/>
      <w:r w:rsidR="002B58C7" w:rsidRPr="00A036A7">
        <w:rPr>
          <w:rFonts w:ascii="Times New Roman" w:hAnsi="Times New Roman" w:cs="Times New Roman"/>
          <w:color w:val="000000"/>
          <w:sz w:val="24"/>
          <w:szCs w:val="24"/>
          <w:lang w:val="uk-UA"/>
        </w:rPr>
        <w:t xml:space="preserve">, є </w:t>
      </w:r>
      <w:r w:rsidRPr="00A036A7">
        <w:rPr>
          <w:rFonts w:ascii="Times New Roman" w:hAnsi="Times New Roman" w:cs="Times New Roman"/>
          <w:i/>
          <w:iCs/>
          <w:color w:val="000000"/>
          <w:sz w:val="24"/>
          <w:szCs w:val="24"/>
          <w:lang w:val="uk-UA"/>
        </w:rPr>
        <w:t xml:space="preserve">специфічним методом наук, що займаються </w:t>
      </w:r>
      <w:r w:rsidR="002B58C7" w:rsidRPr="00A036A7">
        <w:rPr>
          <w:rFonts w:ascii="Times New Roman" w:hAnsi="Times New Roman" w:cs="Times New Roman"/>
          <w:i/>
          <w:iCs/>
          <w:color w:val="000000"/>
          <w:sz w:val="24"/>
          <w:szCs w:val="24"/>
          <w:lang w:val="uk-UA"/>
        </w:rPr>
        <w:t>вивченням культури й історії – «наук про дух»</w:t>
      </w:r>
      <w:r w:rsidRPr="00A036A7">
        <w:rPr>
          <w:rFonts w:ascii="Times New Roman" w:hAnsi="Times New Roman" w:cs="Times New Roman"/>
          <w:i/>
          <w:iCs/>
          <w:color w:val="000000"/>
          <w:sz w:val="24"/>
          <w:szCs w:val="24"/>
          <w:lang w:val="uk-UA"/>
        </w:rPr>
        <w:t>.</w:t>
      </w:r>
      <w:r w:rsidR="002B58C7" w:rsidRPr="00A036A7">
        <w:rPr>
          <w:rFonts w:ascii="Times New Roman" w:hAnsi="Times New Roman" w:cs="Times New Roman"/>
          <w:color w:val="000000"/>
          <w:sz w:val="24"/>
          <w:szCs w:val="24"/>
          <w:lang w:val="uk-UA"/>
        </w:rPr>
        <w:t xml:space="preserve"> </w:t>
      </w:r>
      <w:r w:rsidRPr="00A036A7">
        <w:rPr>
          <w:rFonts w:ascii="Times New Roman" w:hAnsi="Times New Roman" w:cs="Times New Roman"/>
          <w:color w:val="000000"/>
          <w:sz w:val="24"/>
          <w:szCs w:val="24"/>
          <w:lang w:val="uk-UA"/>
        </w:rPr>
        <w:t>Вона покликана забезпечити реконструкцію духу</w:t>
      </w:r>
      <w:r w:rsidR="002B58C7" w:rsidRPr="00A036A7">
        <w:rPr>
          <w:rFonts w:ascii="Times New Roman" w:hAnsi="Times New Roman" w:cs="Times New Roman"/>
          <w:i/>
          <w:iCs/>
          <w:color w:val="000000"/>
          <w:sz w:val="24"/>
          <w:szCs w:val="24"/>
          <w:lang w:val="uk-UA"/>
        </w:rPr>
        <w:t xml:space="preserve"> </w:t>
      </w:r>
      <w:r w:rsidRPr="00A036A7">
        <w:rPr>
          <w:rFonts w:ascii="Times New Roman" w:hAnsi="Times New Roman" w:cs="Times New Roman"/>
          <w:color w:val="000000"/>
          <w:sz w:val="24"/>
          <w:szCs w:val="24"/>
          <w:lang w:val="uk-UA"/>
        </w:rPr>
        <w:t xml:space="preserve">культур минулих епох і розуміння суспільних </w:t>
      </w:r>
      <w:r w:rsidR="007D3A8D">
        <w:rPr>
          <w:rFonts w:ascii="Times New Roman" w:hAnsi="Times New Roman" w:cs="Times New Roman"/>
          <w:color w:val="000000"/>
          <w:sz w:val="24"/>
          <w:szCs w:val="24"/>
          <w:lang w:val="uk-UA"/>
        </w:rPr>
        <w:t>подій, суб'єктивні наміри дієвих</w:t>
      </w:r>
      <w:r w:rsidRPr="00A036A7">
        <w:rPr>
          <w:rFonts w:ascii="Times New Roman" w:hAnsi="Times New Roman" w:cs="Times New Roman"/>
          <w:color w:val="000000"/>
          <w:sz w:val="24"/>
          <w:szCs w:val="24"/>
          <w:lang w:val="uk-UA"/>
        </w:rPr>
        <w:t xml:space="preserve"> осіб. Науки про дух завжди зайняті інтерпретацією текстів культури, прагнуть зрозуміти</w:t>
      </w:r>
      <w:r w:rsidR="00033575" w:rsidRPr="00A036A7">
        <w:rPr>
          <w:rFonts w:ascii="Times New Roman" w:hAnsi="Times New Roman" w:cs="Times New Roman"/>
          <w:color w:val="000000"/>
          <w:sz w:val="24"/>
          <w:szCs w:val="24"/>
          <w:lang w:val="uk-UA"/>
        </w:rPr>
        <w:t xml:space="preserve"> внутрішній світ автора тексту. </w:t>
      </w:r>
    </w:p>
    <w:p w:rsidR="00036BBC" w:rsidRPr="00A036A7" w:rsidRDefault="00711AE3"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i/>
          <w:iCs/>
          <w:color w:val="000000"/>
          <w:sz w:val="24"/>
          <w:szCs w:val="24"/>
          <w:lang w:val="uk-UA"/>
        </w:rPr>
        <w:t>Тексти культури – прояв чужого індивідуального життя</w:t>
      </w:r>
      <w:r w:rsidRPr="00A036A7">
        <w:rPr>
          <w:rFonts w:ascii="Times New Roman" w:hAnsi="Times New Roman" w:cs="Times New Roman"/>
          <w:color w:val="000000"/>
          <w:sz w:val="24"/>
          <w:szCs w:val="24"/>
          <w:lang w:val="uk-UA"/>
        </w:rPr>
        <w:t>. При цьому процедура розуміння в суспільствознавстві корінним чи</w:t>
      </w:r>
      <w:r w:rsidR="00033575" w:rsidRPr="00A036A7">
        <w:rPr>
          <w:rFonts w:ascii="Times New Roman" w:hAnsi="Times New Roman" w:cs="Times New Roman"/>
          <w:color w:val="000000"/>
          <w:sz w:val="24"/>
          <w:szCs w:val="24"/>
          <w:lang w:val="uk-UA"/>
        </w:rPr>
        <w:t xml:space="preserve">ном відрізняється від процедури </w:t>
      </w:r>
      <w:r w:rsidRPr="00A036A7">
        <w:rPr>
          <w:rFonts w:ascii="Times New Roman" w:hAnsi="Times New Roman" w:cs="Times New Roman"/>
          <w:i/>
          <w:iCs/>
          <w:color w:val="000000"/>
          <w:sz w:val="24"/>
          <w:szCs w:val="24"/>
          <w:lang w:val="uk-UA"/>
        </w:rPr>
        <w:t>пояснення у природознавстві,</w:t>
      </w:r>
      <w:r w:rsidR="00033575" w:rsidRPr="00A036A7">
        <w:rPr>
          <w:rFonts w:ascii="Times New Roman" w:hAnsi="Times New Roman" w:cs="Times New Roman"/>
          <w:color w:val="000000"/>
          <w:sz w:val="24"/>
          <w:szCs w:val="24"/>
          <w:lang w:val="uk-UA"/>
        </w:rPr>
        <w:t xml:space="preserve"> яке</w:t>
      </w:r>
      <w:r w:rsidRPr="00A036A7">
        <w:rPr>
          <w:rFonts w:ascii="Times New Roman" w:hAnsi="Times New Roman" w:cs="Times New Roman"/>
          <w:color w:val="000000"/>
          <w:sz w:val="24"/>
          <w:szCs w:val="24"/>
          <w:lang w:val="uk-UA"/>
        </w:rPr>
        <w:t xml:space="preserve"> пов’язане з абстрагуванням і встановленням загального закону. В. </w:t>
      </w:r>
      <w:proofErr w:type="spellStart"/>
      <w:r w:rsidRPr="00A036A7">
        <w:rPr>
          <w:rFonts w:ascii="Times New Roman" w:hAnsi="Times New Roman" w:cs="Times New Roman"/>
          <w:color w:val="000000"/>
          <w:sz w:val="24"/>
          <w:szCs w:val="24"/>
          <w:lang w:val="uk-UA"/>
        </w:rPr>
        <w:t>Дільтей</w:t>
      </w:r>
      <w:proofErr w:type="spellEnd"/>
      <w:r w:rsidRPr="00A036A7">
        <w:rPr>
          <w:rFonts w:ascii="Times New Roman" w:hAnsi="Times New Roman" w:cs="Times New Roman"/>
          <w:color w:val="000000"/>
          <w:sz w:val="24"/>
          <w:szCs w:val="24"/>
          <w:lang w:val="uk-UA"/>
        </w:rPr>
        <w:t xml:space="preserve"> вважав, що для правильної інтерпретації тексту джерел важливо зрозуміти психологію автора, його мотиви, спосіб життя і думки. Він виділяє елементарні і вищі форми розуміння. До елеме</w:t>
      </w:r>
      <w:r w:rsidR="00033575" w:rsidRPr="00A036A7">
        <w:rPr>
          <w:rFonts w:ascii="Times New Roman" w:hAnsi="Times New Roman" w:cs="Times New Roman"/>
          <w:color w:val="000000"/>
          <w:sz w:val="24"/>
          <w:szCs w:val="24"/>
          <w:lang w:val="uk-UA"/>
        </w:rPr>
        <w:t xml:space="preserve">нтарних відноситься «тлумачення </w:t>
      </w:r>
      <w:r w:rsidRPr="0071449A">
        <w:rPr>
          <w:rFonts w:ascii="Times New Roman" w:hAnsi="Times New Roman" w:cs="Times New Roman"/>
          <w:iCs/>
          <w:color w:val="000000"/>
          <w:sz w:val="24"/>
          <w:szCs w:val="24"/>
          <w:lang w:val="uk-UA"/>
        </w:rPr>
        <w:t>одного</w:t>
      </w:r>
      <w:r w:rsidR="00033575" w:rsidRPr="0071449A">
        <w:rPr>
          <w:rFonts w:ascii="Times New Roman" w:hAnsi="Times New Roman" w:cs="Times New Roman"/>
          <w:iCs/>
          <w:color w:val="000000"/>
          <w:sz w:val="24"/>
          <w:szCs w:val="24"/>
          <w:lang w:val="uk-UA"/>
        </w:rPr>
        <w:t xml:space="preserve"> окремого</w:t>
      </w:r>
      <w:r w:rsidR="00033575" w:rsidRPr="00A036A7">
        <w:rPr>
          <w:rFonts w:ascii="Times New Roman" w:hAnsi="Times New Roman" w:cs="Times New Roman"/>
          <w:i/>
          <w:iCs/>
          <w:color w:val="000000"/>
          <w:sz w:val="24"/>
          <w:szCs w:val="24"/>
          <w:lang w:val="uk-UA"/>
        </w:rPr>
        <w:t xml:space="preserve"> </w:t>
      </w:r>
      <w:r w:rsidRPr="00A036A7">
        <w:rPr>
          <w:rFonts w:ascii="Times New Roman" w:hAnsi="Times New Roman" w:cs="Times New Roman"/>
          <w:color w:val="000000"/>
          <w:sz w:val="24"/>
          <w:szCs w:val="24"/>
          <w:lang w:val="uk-UA"/>
        </w:rPr>
        <w:t>прояву життя». Л</w:t>
      </w:r>
      <w:r w:rsidR="00033575" w:rsidRPr="00A036A7">
        <w:rPr>
          <w:rFonts w:ascii="Times New Roman" w:hAnsi="Times New Roman" w:cs="Times New Roman"/>
          <w:color w:val="000000"/>
          <w:sz w:val="24"/>
          <w:szCs w:val="24"/>
          <w:lang w:val="uk-UA"/>
        </w:rPr>
        <w:t xml:space="preserve">огічною формою його вираження є </w:t>
      </w:r>
      <w:r w:rsidRPr="0071449A">
        <w:rPr>
          <w:rFonts w:ascii="Times New Roman" w:hAnsi="Times New Roman" w:cs="Times New Roman"/>
          <w:iCs/>
          <w:color w:val="000000"/>
          <w:sz w:val="24"/>
          <w:szCs w:val="24"/>
          <w:lang w:val="uk-UA"/>
        </w:rPr>
        <w:t>аналогія</w:t>
      </w:r>
      <w:r w:rsidRPr="0071449A">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До вищих форм розуміння відносяться розуміння «цілісної зв’язності життя» і розуміння «внутрішнього світу людей». Логічною формою їхнього вираження є «індуктивний висновок від окремих проя</w:t>
      </w:r>
      <w:r w:rsidR="00033575" w:rsidRPr="00A036A7">
        <w:rPr>
          <w:rFonts w:ascii="Times New Roman" w:hAnsi="Times New Roman" w:cs="Times New Roman"/>
          <w:color w:val="000000"/>
          <w:sz w:val="24"/>
          <w:szCs w:val="24"/>
          <w:lang w:val="uk-UA"/>
        </w:rPr>
        <w:t>вів життя до життя як цілого»</w:t>
      </w:r>
      <w:r w:rsidRPr="00A036A7">
        <w:rPr>
          <w:rFonts w:ascii="Times New Roman" w:hAnsi="Times New Roman" w:cs="Times New Roman"/>
          <w:color w:val="000000"/>
          <w:sz w:val="24"/>
          <w:szCs w:val="24"/>
          <w:lang w:val="uk-UA"/>
        </w:rPr>
        <w:t xml:space="preserve">. Ці ідеї </w:t>
      </w:r>
      <w:proofErr w:type="spellStart"/>
      <w:r w:rsidRPr="00A036A7">
        <w:rPr>
          <w:rFonts w:ascii="Times New Roman" w:hAnsi="Times New Roman" w:cs="Times New Roman"/>
          <w:color w:val="000000"/>
          <w:sz w:val="24"/>
          <w:szCs w:val="24"/>
          <w:lang w:val="uk-UA"/>
        </w:rPr>
        <w:t>Дільтея</w:t>
      </w:r>
      <w:proofErr w:type="spellEnd"/>
      <w:r w:rsidRPr="00A036A7">
        <w:rPr>
          <w:rFonts w:ascii="Times New Roman" w:hAnsi="Times New Roman" w:cs="Times New Roman"/>
          <w:color w:val="000000"/>
          <w:sz w:val="24"/>
          <w:szCs w:val="24"/>
          <w:lang w:val="uk-UA"/>
        </w:rPr>
        <w:t xml:space="preserve"> були сприйняті наступним розвитком науки і філософії, герменевтика стала тісно пов'язуватися з комплексом наук про людину і суспільств</w:t>
      </w:r>
      <w:r w:rsidR="00036BBC" w:rsidRPr="00A036A7">
        <w:rPr>
          <w:rFonts w:ascii="Times New Roman" w:hAnsi="Times New Roman" w:cs="Times New Roman"/>
          <w:color w:val="000000"/>
          <w:sz w:val="24"/>
          <w:szCs w:val="24"/>
          <w:lang w:val="uk-UA"/>
        </w:rPr>
        <w:t xml:space="preserve">о, почала розглядатися в якості </w:t>
      </w:r>
      <w:r w:rsidRPr="00A036A7">
        <w:rPr>
          <w:rFonts w:ascii="Times New Roman" w:hAnsi="Times New Roman" w:cs="Times New Roman"/>
          <w:iCs/>
          <w:color w:val="000000"/>
          <w:sz w:val="24"/>
          <w:szCs w:val="24"/>
          <w:lang w:val="uk-UA"/>
        </w:rPr>
        <w:t>одного з найважливіших методів соціально-гуманітарних дисциплін</w:t>
      </w:r>
      <w:r w:rsidRPr="00A036A7">
        <w:rPr>
          <w:rFonts w:ascii="Times New Roman" w:hAnsi="Times New Roman" w:cs="Times New Roman"/>
          <w:color w:val="000000"/>
          <w:sz w:val="24"/>
          <w:szCs w:val="24"/>
          <w:lang w:val="uk-UA"/>
        </w:rPr>
        <w:t>.</w:t>
      </w:r>
    </w:p>
    <w:p w:rsidR="00036BBC" w:rsidRPr="00A036A7" w:rsidRDefault="00711AE3"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t>У XX сторіччі формуються дві течії ге</w:t>
      </w:r>
      <w:r w:rsidR="00036BBC" w:rsidRPr="00A036A7">
        <w:rPr>
          <w:rFonts w:ascii="Times New Roman" w:hAnsi="Times New Roman" w:cs="Times New Roman"/>
          <w:color w:val="000000"/>
          <w:sz w:val="24"/>
          <w:szCs w:val="24"/>
          <w:lang w:val="uk-UA"/>
        </w:rPr>
        <w:t xml:space="preserve">рменевтики: </w:t>
      </w:r>
      <w:r w:rsidRPr="00A036A7">
        <w:rPr>
          <w:rFonts w:ascii="Times New Roman" w:hAnsi="Times New Roman" w:cs="Times New Roman"/>
          <w:i/>
          <w:iCs/>
          <w:color w:val="000000"/>
          <w:sz w:val="24"/>
          <w:szCs w:val="24"/>
          <w:lang w:val="uk-UA"/>
        </w:rPr>
        <w:t>теорія і методологія інтерпретації</w:t>
      </w:r>
      <w:r w:rsidR="00036BBC" w:rsidRPr="00A036A7">
        <w:rPr>
          <w:rFonts w:ascii="Times New Roman" w:hAnsi="Times New Roman" w:cs="Times New Roman"/>
          <w:color w:val="000000"/>
          <w:sz w:val="24"/>
          <w:szCs w:val="24"/>
          <w:lang w:val="uk-UA"/>
        </w:rPr>
        <w:t xml:space="preserve"> текстів; </w:t>
      </w:r>
      <w:r w:rsidRPr="00A036A7">
        <w:rPr>
          <w:rFonts w:ascii="Times New Roman" w:hAnsi="Times New Roman" w:cs="Times New Roman"/>
          <w:i/>
          <w:iCs/>
          <w:color w:val="000000"/>
          <w:sz w:val="24"/>
          <w:szCs w:val="24"/>
          <w:lang w:val="uk-UA"/>
        </w:rPr>
        <w:t>філософська герменевтика</w:t>
      </w:r>
      <w:r w:rsidRPr="00A036A7">
        <w:rPr>
          <w:rFonts w:ascii="Times New Roman" w:hAnsi="Times New Roman" w:cs="Times New Roman"/>
          <w:color w:val="000000"/>
          <w:sz w:val="24"/>
          <w:szCs w:val="24"/>
          <w:lang w:val="uk-UA"/>
        </w:rPr>
        <w:t>. Представники першого підходу, спираючи</w:t>
      </w:r>
      <w:r w:rsidR="0071449A">
        <w:rPr>
          <w:rFonts w:ascii="Times New Roman" w:hAnsi="Times New Roman" w:cs="Times New Roman"/>
          <w:color w:val="000000"/>
          <w:sz w:val="24"/>
          <w:szCs w:val="24"/>
          <w:lang w:val="uk-UA"/>
        </w:rPr>
        <w:t>сь</w:t>
      </w:r>
      <w:r w:rsidRPr="00A036A7">
        <w:rPr>
          <w:rFonts w:ascii="Times New Roman" w:hAnsi="Times New Roman" w:cs="Times New Roman"/>
          <w:color w:val="000000"/>
          <w:sz w:val="24"/>
          <w:szCs w:val="24"/>
          <w:lang w:val="uk-UA"/>
        </w:rPr>
        <w:t xml:space="preserve"> на положення класиків </w:t>
      </w:r>
      <w:proofErr w:type="spellStart"/>
      <w:r w:rsidRPr="00A036A7">
        <w:rPr>
          <w:rFonts w:ascii="Times New Roman" w:hAnsi="Times New Roman" w:cs="Times New Roman"/>
          <w:color w:val="000000"/>
          <w:sz w:val="24"/>
          <w:szCs w:val="24"/>
          <w:lang w:val="uk-UA"/>
        </w:rPr>
        <w:t>герменевтичної</w:t>
      </w:r>
      <w:proofErr w:type="spellEnd"/>
      <w:r w:rsidRPr="00A036A7">
        <w:rPr>
          <w:rFonts w:ascii="Times New Roman" w:hAnsi="Times New Roman" w:cs="Times New Roman"/>
          <w:color w:val="000000"/>
          <w:sz w:val="24"/>
          <w:szCs w:val="24"/>
          <w:lang w:val="uk-UA"/>
        </w:rPr>
        <w:t xml:space="preserve"> традиції, займаються розробкою правил і процедур коректного тлумачення літературних пам'яток, </w:t>
      </w:r>
      <w:r w:rsidRPr="00A036A7">
        <w:rPr>
          <w:rFonts w:ascii="Times New Roman" w:hAnsi="Times New Roman" w:cs="Times New Roman"/>
          <w:color w:val="000000"/>
          <w:sz w:val="24"/>
          <w:szCs w:val="24"/>
          <w:lang w:val="uk-UA"/>
        </w:rPr>
        <w:lastRenderedPageBreak/>
        <w:t>виступаючи проти перетворення гермен</w:t>
      </w:r>
      <w:r w:rsidR="001968A6" w:rsidRPr="00A036A7">
        <w:rPr>
          <w:rFonts w:ascii="Times New Roman" w:hAnsi="Times New Roman" w:cs="Times New Roman"/>
          <w:color w:val="000000"/>
          <w:sz w:val="24"/>
          <w:szCs w:val="24"/>
          <w:lang w:val="uk-UA"/>
        </w:rPr>
        <w:t>евтики у філософію. Водночас</w:t>
      </w:r>
      <w:r w:rsidRPr="00A036A7">
        <w:rPr>
          <w:rFonts w:ascii="Times New Roman" w:hAnsi="Times New Roman" w:cs="Times New Roman"/>
          <w:color w:val="000000"/>
          <w:sz w:val="24"/>
          <w:szCs w:val="24"/>
          <w:lang w:val="uk-UA"/>
        </w:rPr>
        <w:t xml:space="preserve"> у ХХ сторіччі герменевтика поступово оформлюється в одну з основних методологічних процедур філософії – спочатку в рамках екзистенціалізму, потім власне у філософській герменевтиці. Вирішальним кроком в цьому напрямку стала робота </w:t>
      </w:r>
      <w:proofErr w:type="spellStart"/>
      <w:r w:rsidRPr="00A036A7">
        <w:rPr>
          <w:rFonts w:ascii="Times New Roman" w:hAnsi="Times New Roman" w:cs="Times New Roman"/>
          <w:b/>
          <w:color w:val="000000"/>
          <w:sz w:val="24"/>
          <w:szCs w:val="24"/>
          <w:lang w:val="uk-UA"/>
        </w:rPr>
        <w:t>М.</w:t>
      </w:r>
      <w:r w:rsidR="001A6C1F" w:rsidRPr="00A036A7">
        <w:rPr>
          <w:rFonts w:ascii="Times New Roman" w:hAnsi="Times New Roman" w:cs="Times New Roman"/>
          <w:b/>
          <w:color w:val="000000"/>
          <w:sz w:val="24"/>
          <w:szCs w:val="24"/>
          <w:lang w:val="uk-UA"/>
        </w:rPr>
        <w:t> </w:t>
      </w:r>
      <w:r w:rsidRPr="00A036A7">
        <w:rPr>
          <w:rFonts w:ascii="Times New Roman" w:hAnsi="Times New Roman" w:cs="Times New Roman"/>
          <w:b/>
          <w:color w:val="000000"/>
          <w:sz w:val="24"/>
          <w:szCs w:val="24"/>
          <w:lang w:val="uk-UA"/>
        </w:rPr>
        <w:t>Хайдегг</w:t>
      </w:r>
      <w:proofErr w:type="spellEnd"/>
      <w:r w:rsidRPr="00A036A7">
        <w:rPr>
          <w:rFonts w:ascii="Times New Roman" w:hAnsi="Times New Roman" w:cs="Times New Roman"/>
          <w:b/>
          <w:color w:val="000000"/>
          <w:sz w:val="24"/>
          <w:szCs w:val="24"/>
          <w:lang w:val="uk-UA"/>
        </w:rPr>
        <w:t xml:space="preserve">ера </w:t>
      </w:r>
      <w:r w:rsidR="00036BBC" w:rsidRPr="00A036A7">
        <w:rPr>
          <w:rFonts w:ascii="Times New Roman" w:hAnsi="Times New Roman" w:cs="Times New Roman"/>
          <w:color w:val="000000"/>
          <w:sz w:val="24"/>
          <w:szCs w:val="24"/>
          <w:lang w:val="uk-UA"/>
        </w:rPr>
        <w:t>«Буття і час»</w:t>
      </w:r>
      <w:r w:rsidRPr="00A036A7">
        <w:rPr>
          <w:rFonts w:ascii="Times New Roman" w:hAnsi="Times New Roman" w:cs="Times New Roman"/>
          <w:color w:val="000000"/>
          <w:sz w:val="24"/>
          <w:szCs w:val="24"/>
          <w:lang w:val="uk-UA"/>
        </w:rPr>
        <w:t>, де розуміння розглядається не стільки</w:t>
      </w:r>
      <w:r w:rsidR="00036BBC" w:rsidRPr="00A036A7">
        <w:rPr>
          <w:rFonts w:ascii="Times New Roman" w:hAnsi="Times New Roman" w:cs="Times New Roman"/>
          <w:color w:val="000000"/>
          <w:sz w:val="24"/>
          <w:szCs w:val="24"/>
          <w:lang w:val="uk-UA"/>
        </w:rPr>
        <w:t xml:space="preserve"> як спосіб пізнання, скільки як </w:t>
      </w:r>
      <w:r w:rsidRPr="00A036A7">
        <w:rPr>
          <w:rFonts w:ascii="Times New Roman" w:hAnsi="Times New Roman" w:cs="Times New Roman"/>
          <w:i/>
          <w:iCs/>
          <w:color w:val="000000"/>
          <w:sz w:val="24"/>
          <w:szCs w:val="24"/>
          <w:lang w:val="uk-UA"/>
        </w:rPr>
        <w:t>спосіб буття.</w:t>
      </w:r>
      <w:r w:rsidR="00036BBC" w:rsidRPr="00A036A7">
        <w:rPr>
          <w:rFonts w:ascii="Times New Roman" w:hAnsi="Times New Roman" w:cs="Times New Roman"/>
          <w:b/>
          <w:bCs/>
          <w:color w:val="000000"/>
          <w:sz w:val="24"/>
          <w:szCs w:val="24"/>
          <w:lang w:val="uk-UA"/>
        </w:rPr>
        <w:t xml:space="preserve"> </w:t>
      </w:r>
      <w:r w:rsidRPr="00A036A7">
        <w:rPr>
          <w:rFonts w:ascii="Times New Roman" w:hAnsi="Times New Roman" w:cs="Times New Roman"/>
          <w:color w:val="000000"/>
          <w:sz w:val="24"/>
          <w:szCs w:val="24"/>
          <w:lang w:val="uk-UA"/>
        </w:rPr>
        <w:t>«</w:t>
      </w:r>
      <w:r w:rsidRPr="00A036A7">
        <w:rPr>
          <w:rFonts w:ascii="Times New Roman" w:hAnsi="Times New Roman" w:cs="Times New Roman"/>
          <w:i/>
          <w:iCs/>
          <w:color w:val="000000"/>
          <w:sz w:val="24"/>
          <w:szCs w:val="24"/>
          <w:lang w:val="uk-UA"/>
        </w:rPr>
        <w:t>Людина є істота, буття якої полягає в розумінні» – так формулюється основна теза філософської герменевтики</w:t>
      </w:r>
      <w:r w:rsidRPr="00A036A7">
        <w:rPr>
          <w:rFonts w:ascii="Times New Roman" w:hAnsi="Times New Roman" w:cs="Times New Roman"/>
          <w:color w:val="000000"/>
          <w:sz w:val="24"/>
          <w:szCs w:val="24"/>
          <w:lang w:val="uk-UA"/>
        </w:rPr>
        <w:t>. Розуміння виявляється не тільки способом пізнання, але і </w:t>
      </w:r>
      <w:r w:rsidRPr="00A036A7">
        <w:rPr>
          <w:rFonts w:ascii="Times New Roman" w:hAnsi="Times New Roman" w:cs="Times New Roman"/>
          <w:i/>
          <w:iCs/>
          <w:color w:val="000000"/>
          <w:sz w:val="24"/>
          <w:szCs w:val="24"/>
          <w:lang w:val="uk-UA"/>
        </w:rPr>
        <w:t>способом існування людини</w:t>
      </w:r>
      <w:r w:rsidRPr="00A036A7">
        <w:rPr>
          <w:rFonts w:ascii="Times New Roman" w:hAnsi="Times New Roman" w:cs="Times New Roman"/>
          <w:color w:val="000000"/>
          <w:sz w:val="24"/>
          <w:szCs w:val="24"/>
          <w:lang w:val="uk-UA"/>
        </w:rPr>
        <w:t xml:space="preserve">. Справжнім предметом </w:t>
      </w:r>
      <w:proofErr w:type="spellStart"/>
      <w:r w:rsidRPr="00A036A7">
        <w:rPr>
          <w:rFonts w:ascii="Times New Roman" w:hAnsi="Times New Roman" w:cs="Times New Roman"/>
          <w:color w:val="000000"/>
          <w:sz w:val="24"/>
          <w:szCs w:val="24"/>
          <w:lang w:val="uk-UA"/>
        </w:rPr>
        <w:t>герменевт</w:t>
      </w:r>
      <w:r w:rsidR="00036BBC" w:rsidRPr="00A036A7">
        <w:rPr>
          <w:rFonts w:ascii="Times New Roman" w:hAnsi="Times New Roman" w:cs="Times New Roman"/>
          <w:color w:val="000000"/>
          <w:sz w:val="24"/>
          <w:szCs w:val="24"/>
          <w:lang w:val="uk-UA"/>
        </w:rPr>
        <w:t>ичного</w:t>
      </w:r>
      <w:proofErr w:type="spellEnd"/>
      <w:r w:rsidR="00036BBC" w:rsidRPr="00A036A7">
        <w:rPr>
          <w:rFonts w:ascii="Times New Roman" w:hAnsi="Times New Roman" w:cs="Times New Roman"/>
          <w:color w:val="000000"/>
          <w:sz w:val="24"/>
          <w:szCs w:val="24"/>
          <w:lang w:val="uk-UA"/>
        </w:rPr>
        <w:t xml:space="preserve"> аналізу </w:t>
      </w:r>
      <w:proofErr w:type="spellStart"/>
      <w:r w:rsidR="00036BBC" w:rsidRPr="00A036A7">
        <w:rPr>
          <w:rFonts w:ascii="Times New Roman" w:hAnsi="Times New Roman" w:cs="Times New Roman"/>
          <w:color w:val="000000"/>
          <w:sz w:val="24"/>
          <w:szCs w:val="24"/>
          <w:lang w:val="uk-UA"/>
        </w:rPr>
        <w:t>Хайдеггер</w:t>
      </w:r>
      <w:proofErr w:type="spellEnd"/>
      <w:r w:rsidR="00036BBC" w:rsidRPr="00A036A7">
        <w:rPr>
          <w:rFonts w:ascii="Times New Roman" w:hAnsi="Times New Roman" w:cs="Times New Roman"/>
          <w:color w:val="000000"/>
          <w:sz w:val="24"/>
          <w:szCs w:val="24"/>
          <w:lang w:val="uk-UA"/>
        </w:rPr>
        <w:t xml:space="preserve"> робить </w:t>
      </w:r>
      <w:r w:rsidRPr="00A036A7">
        <w:rPr>
          <w:rFonts w:ascii="Times New Roman" w:hAnsi="Times New Roman" w:cs="Times New Roman"/>
          <w:i/>
          <w:iCs/>
          <w:color w:val="000000"/>
          <w:sz w:val="24"/>
          <w:szCs w:val="24"/>
          <w:lang w:val="uk-UA"/>
        </w:rPr>
        <w:t>мову</w:t>
      </w:r>
      <w:r w:rsidR="00036BBC" w:rsidRPr="00A036A7">
        <w:rPr>
          <w:rFonts w:ascii="Times New Roman" w:hAnsi="Times New Roman" w:cs="Times New Roman"/>
          <w:color w:val="000000"/>
          <w:sz w:val="24"/>
          <w:szCs w:val="24"/>
          <w:lang w:val="uk-UA"/>
        </w:rPr>
        <w:t xml:space="preserve">, котра є </w:t>
      </w:r>
      <w:r w:rsidRPr="00A036A7">
        <w:rPr>
          <w:rFonts w:ascii="Times New Roman" w:hAnsi="Times New Roman" w:cs="Times New Roman"/>
          <w:i/>
          <w:iCs/>
          <w:color w:val="000000"/>
          <w:sz w:val="24"/>
          <w:szCs w:val="24"/>
          <w:lang w:val="uk-UA"/>
        </w:rPr>
        <w:t>суб'єктом мовлення</w:t>
      </w:r>
      <w:r w:rsidRPr="00A036A7">
        <w:rPr>
          <w:rFonts w:ascii="Times New Roman" w:hAnsi="Times New Roman" w:cs="Times New Roman"/>
          <w:color w:val="000000"/>
          <w:sz w:val="24"/>
          <w:szCs w:val="24"/>
          <w:lang w:val="uk-UA"/>
        </w:rPr>
        <w:t xml:space="preserve">, сутнісною властивістю людського буття. А оскільки розуміння можливе тільки в мові і за допомогою мови, то мова визначає постановку всіх </w:t>
      </w:r>
      <w:proofErr w:type="spellStart"/>
      <w:r w:rsidRPr="00A036A7">
        <w:rPr>
          <w:rFonts w:ascii="Times New Roman" w:hAnsi="Times New Roman" w:cs="Times New Roman"/>
          <w:color w:val="000000"/>
          <w:sz w:val="24"/>
          <w:szCs w:val="24"/>
          <w:lang w:val="uk-UA"/>
        </w:rPr>
        <w:t>герменевтичних</w:t>
      </w:r>
      <w:proofErr w:type="spellEnd"/>
      <w:r w:rsidRPr="00A036A7">
        <w:rPr>
          <w:rFonts w:ascii="Times New Roman" w:hAnsi="Times New Roman" w:cs="Times New Roman"/>
          <w:color w:val="000000"/>
          <w:sz w:val="24"/>
          <w:szCs w:val="24"/>
          <w:lang w:val="uk-UA"/>
        </w:rPr>
        <w:t xml:space="preserve"> проблем.</w:t>
      </w:r>
    </w:p>
    <w:p w:rsidR="001A6C1F" w:rsidRPr="00A036A7" w:rsidRDefault="001A6C1F" w:rsidP="0030667C">
      <w:pPr>
        <w:spacing w:after="0"/>
        <w:ind w:firstLineChars="294" w:firstLine="706"/>
        <w:jc w:val="center"/>
        <w:rPr>
          <w:rFonts w:ascii="Times New Roman" w:hAnsi="Times New Roman" w:cs="Times New Roman"/>
          <w:color w:val="000000"/>
          <w:sz w:val="24"/>
          <w:szCs w:val="24"/>
          <w:lang w:val="uk-UA"/>
        </w:rPr>
      </w:pPr>
      <w:r w:rsidRPr="00A036A7">
        <w:rPr>
          <w:rFonts w:ascii="Times New Roman" w:hAnsi="Times New Roman" w:cs="Times New Roman"/>
          <w:noProof/>
          <w:sz w:val="24"/>
          <w:szCs w:val="24"/>
          <w:lang w:eastAsia="ru-RU"/>
        </w:rPr>
        <w:drawing>
          <wp:inline distT="0" distB="0" distL="0" distR="0" wp14:anchorId="4A860CD1" wp14:editId="13A69CAC">
            <wp:extent cx="2622430" cy="3217653"/>
            <wp:effectExtent l="0" t="0" r="6985" b="1905"/>
            <wp:docPr id="9" name="Рисунок 9" descr="ХАЙДЕГГЕР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АЙДЕГГЕР • Большая российская энциклопедия - электронная верс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385" cy="3217598"/>
                    </a:xfrm>
                    <a:prstGeom prst="rect">
                      <a:avLst/>
                    </a:prstGeom>
                    <a:noFill/>
                    <a:ln>
                      <a:noFill/>
                    </a:ln>
                  </pic:spPr>
                </pic:pic>
              </a:graphicData>
            </a:graphic>
          </wp:inline>
        </w:drawing>
      </w:r>
    </w:p>
    <w:p w:rsidR="00036BBC" w:rsidRPr="00A036A7" w:rsidRDefault="00036BBC" w:rsidP="0030667C">
      <w:pPr>
        <w:spacing w:after="0"/>
        <w:ind w:firstLine="709"/>
        <w:jc w:val="both"/>
        <w:rPr>
          <w:rFonts w:ascii="Times New Roman" w:hAnsi="Times New Roman" w:cs="Times New Roman"/>
          <w:color w:val="000000"/>
          <w:sz w:val="24"/>
          <w:szCs w:val="24"/>
          <w:lang w:val="uk-UA"/>
        </w:rPr>
      </w:pPr>
      <w:r w:rsidRPr="00A036A7">
        <w:rPr>
          <w:rFonts w:ascii="Times New Roman" w:hAnsi="Times New Roman" w:cs="Times New Roman"/>
          <w:color w:val="000000"/>
          <w:sz w:val="24"/>
          <w:szCs w:val="24"/>
          <w:lang w:val="uk-UA"/>
        </w:rPr>
        <w:lastRenderedPageBreak/>
        <w:t>Відомим представником</w:t>
      </w:r>
      <w:r w:rsidR="00711AE3" w:rsidRPr="00A036A7">
        <w:rPr>
          <w:rFonts w:ascii="Times New Roman" w:hAnsi="Times New Roman" w:cs="Times New Roman"/>
          <w:color w:val="000000"/>
          <w:sz w:val="24"/>
          <w:szCs w:val="24"/>
          <w:lang w:val="uk-UA"/>
        </w:rPr>
        <w:t xml:space="preserve"> філософсь</w:t>
      </w:r>
      <w:r w:rsidRPr="00A036A7">
        <w:rPr>
          <w:rFonts w:ascii="Times New Roman" w:hAnsi="Times New Roman" w:cs="Times New Roman"/>
          <w:color w:val="000000"/>
          <w:sz w:val="24"/>
          <w:szCs w:val="24"/>
          <w:lang w:val="uk-UA"/>
        </w:rPr>
        <w:t xml:space="preserve">кої герменевтики виступає також </w:t>
      </w:r>
      <w:r w:rsidRPr="00A036A7">
        <w:rPr>
          <w:rFonts w:ascii="Times New Roman" w:hAnsi="Times New Roman" w:cs="Times New Roman"/>
          <w:b/>
          <w:bCs/>
          <w:color w:val="000000"/>
          <w:sz w:val="24"/>
          <w:szCs w:val="24"/>
          <w:lang w:val="uk-UA"/>
        </w:rPr>
        <w:t xml:space="preserve">Ганс </w:t>
      </w:r>
      <w:proofErr w:type="spellStart"/>
      <w:r w:rsidRPr="00A036A7">
        <w:rPr>
          <w:rFonts w:ascii="Times New Roman" w:hAnsi="Times New Roman" w:cs="Times New Roman"/>
          <w:b/>
          <w:bCs/>
          <w:color w:val="000000"/>
          <w:sz w:val="24"/>
          <w:szCs w:val="24"/>
          <w:lang w:val="uk-UA"/>
        </w:rPr>
        <w:t>Гадамер</w:t>
      </w:r>
      <w:proofErr w:type="spellEnd"/>
      <w:r w:rsidR="00145DF6" w:rsidRPr="00A036A7">
        <w:rPr>
          <w:rFonts w:ascii="Times New Roman" w:hAnsi="Times New Roman" w:cs="Times New Roman"/>
          <w:color w:val="000000"/>
          <w:sz w:val="24"/>
          <w:szCs w:val="24"/>
          <w:lang w:val="uk-UA"/>
        </w:rPr>
        <w:t>, який у</w:t>
      </w:r>
      <w:r w:rsidR="00711AE3" w:rsidRPr="00A036A7">
        <w:rPr>
          <w:rFonts w:ascii="Times New Roman" w:hAnsi="Times New Roman" w:cs="Times New Roman"/>
          <w:color w:val="000000"/>
          <w:sz w:val="24"/>
          <w:szCs w:val="24"/>
          <w:lang w:val="uk-UA"/>
        </w:rPr>
        <w:t xml:space="preserve"> своїй роботі «Істина і метод» виходить з того, що найпершим предметом і джерелом </w:t>
      </w:r>
      <w:proofErr w:type="spellStart"/>
      <w:r w:rsidR="00711AE3" w:rsidRPr="00A036A7">
        <w:rPr>
          <w:rFonts w:ascii="Times New Roman" w:hAnsi="Times New Roman" w:cs="Times New Roman"/>
          <w:color w:val="000000"/>
          <w:sz w:val="24"/>
          <w:szCs w:val="24"/>
          <w:lang w:val="uk-UA"/>
        </w:rPr>
        <w:t>герменевтичної</w:t>
      </w:r>
      <w:proofErr w:type="spellEnd"/>
      <w:r w:rsidR="00711AE3" w:rsidRPr="00A036A7">
        <w:rPr>
          <w:rFonts w:ascii="Times New Roman" w:hAnsi="Times New Roman" w:cs="Times New Roman"/>
          <w:color w:val="000000"/>
          <w:sz w:val="24"/>
          <w:szCs w:val="24"/>
          <w:lang w:val="uk-UA"/>
        </w:rPr>
        <w:t xml:space="preserve"> рефлек</w:t>
      </w:r>
      <w:r w:rsidR="003207F1" w:rsidRPr="00A036A7">
        <w:rPr>
          <w:rFonts w:ascii="Times New Roman" w:hAnsi="Times New Roman" w:cs="Times New Roman"/>
          <w:color w:val="000000"/>
          <w:sz w:val="24"/>
          <w:szCs w:val="24"/>
          <w:lang w:val="uk-UA"/>
        </w:rPr>
        <w:t>сії та</w:t>
      </w:r>
      <w:r w:rsidRPr="00A036A7">
        <w:rPr>
          <w:rFonts w:ascii="Times New Roman" w:hAnsi="Times New Roman" w:cs="Times New Roman"/>
          <w:color w:val="000000"/>
          <w:sz w:val="24"/>
          <w:szCs w:val="24"/>
          <w:lang w:val="uk-UA"/>
        </w:rPr>
        <w:t xml:space="preserve"> </w:t>
      </w:r>
      <w:proofErr w:type="spellStart"/>
      <w:r w:rsidRPr="00A036A7">
        <w:rPr>
          <w:rFonts w:ascii="Times New Roman" w:hAnsi="Times New Roman" w:cs="Times New Roman"/>
          <w:color w:val="000000"/>
          <w:sz w:val="24"/>
          <w:szCs w:val="24"/>
          <w:lang w:val="uk-UA"/>
        </w:rPr>
        <w:t>герменевтичного</w:t>
      </w:r>
      <w:proofErr w:type="spellEnd"/>
      <w:r w:rsidRPr="00A036A7">
        <w:rPr>
          <w:rFonts w:ascii="Times New Roman" w:hAnsi="Times New Roman" w:cs="Times New Roman"/>
          <w:color w:val="000000"/>
          <w:sz w:val="24"/>
          <w:szCs w:val="24"/>
          <w:lang w:val="uk-UA"/>
        </w:rPr>
        <w:t xml:space="preserve"> досвіду є </w:t>
      </w:r>
      <w:r w:rsidR="00711AE3" w:rsidRPr="00A036A7">
        <w:rPr>
          <w:rFonts w:ascii="Times New Roman" w:hAnsi="Times New Roman" w:cs="Times New Roman"/>
          <w:i/>
          <w:iCs/>
          <w:color w:val="000000"/>
          <w:sz w:val="24"/>
          <w:szCs w:val="24"/>
          <w:lang w:val="uk-UA"/>
        </w:rPr>
        <w:t>мова як структурний елемент культурного цілого</w:t>
      </w:r>
      <w:r w:rsidR="00711AE3" w:rsidRPr="00A036A7">
        <w:rPr>
          <w:rFonts w:ascii="Times New Roman" w:hAnsi="Times New Roman" w:cs="Times New Roman"/>
          <w:color w:val="000000"/>
          <w:sz w:val="24"/>
          <w:szCs w:val="24"/>
          <w:lang w:val="uk-UA"/>
        </w:rPr>
        <w:t xml:space="preserve">. Мова є світ, що оточує людину, без мови неможливі ні життя, ні свідомість, ні мислення, ні почуття, ні історія, ні суспільство. </w:t>
      </w:r>
    </w:p>
    <w:p w:rsidR="00711AE3" w:rsidRPr="00A036A7" w:rsidRDefault="00711AE3" w:rsidP="0030667C">
      <w:pPr>
        <w:spacing w:after="0"/>
        <w:ind w:firstLine="709"/>
        <w:jc w:val="both"/>
        <w:rPr>
          <w:rFonts w:ascii="Times New Roman" w:hAnsi="Times New Roman" w:cs="Times New Roman"/>
          <w:i/>
          <w:iCs/>
          <w:color w:val="000000"/>
          <w:sz w:val="24"/>
          <w:szCs w:val="24"/>
          <w:lang w:val="uk-UA"/>
        </w:rPr>
      </w:pPr>
      <w:r w:rsidRPr="00A036A7">
        <w:rPr>
          <w:rFonts w:ascii="Times New Roman" w:hAnsi="Times New Roman" w:cs="Times New Roman"/>
          <w:color w:val="000000"/>
          <w:sz w:val="24"/>
          <w:szCs w:val="24"/>
          <w:lang w:val="uk-UA"/>
        </w:rPr>
        <w:t>Принципом і джерелом дійсног</w:t>
      </w:r>
      <w:r w:rsidR="00036BBC" w:rsidRPr="00A036A7">
        <w:rPr>
          <w:rFonts w:ascii="Times New Roman" w:hAnsi="Times New Roman" w:cs="Times New Roman"/>
          <w:color w:val="000000"/>
          <w:sz w:val="24"/>
          <w:szCs w:val="24"/>
          <w:lang w:val="uk-UA"/>
        </w:rPr>
        <w:t xml:space="preserve">о розуміння і взаєморозуміння є </w:t>
      </w:r>
      <w:r w:rsidRPr="00A036A7">
        <w:rPr>
          <w:rFonts w:ascii="Times New Roman" w:hAnsi="Times New Roman" w:cs="Times New Roman"/>
          <w:i/>
          <w:iCs/>
          <w:color w:val="000000"/>
          <w:sz w:val="24"/>
          <w:szCs w:val="24"/>
          <w:lang w:val="uk-UA"/>
        </w:rPr>
        <w:t>діалог, розмова</w:t>
      </w:r>
      <w:r w:rsidRPr="00A036A7">
        <w:rPr>
          <w:rFonts w:ascii="Times New Roman" w:hAnsi="Times New Roman" w:cs="Times New Roman"/>
          <w:color w:val="000000"/>
          <w:sz w:val="24"/>
          <w:szCs w:val="24"/>
          <w:lang w:val="uk-UA"/>
        </w:rPr>
        <w:t>. Звідси випливає, що інтерпретація є відкритим процесом, який ніколи не може бут</w:t>
      </w:r>
      <w:r w:rsidR="00036BBC" w:rsidRPr="00A036A7">
        <w:rPr>
          <w:rFonts w:ascii="Times New Roman" w:hAnsi="Times New Roman" w:cs="Times New Roman"/>
          <w:color w:val="000000"/>
          <w:sz w:val="24"/>
          <w:szCs w:val="24"/>
          <w:lang w:val="uk-UA"/>
        </w:rPr>
        <w:t>и цілком завершеним. Р</w:t>
      </w:r>
      <w:r w:rsidRPr="00A036A7">
        <w:rPr>
          <w:rFonts w:ascii="Times New Roman" w:hAnsi="Times New Roman" w:cs="Times New Roman"/>
          <w:color w:val="000000"/>
          <w:sz w:val="24"/>
          <w:szCs w:val="24"/>
          <w:lang w:val="uk-UA"/>
        </w:rPr>
        <w:t xml:space="preserve">озуміння </w:t>
      </w:r>
      <w:r w:rsidR="00036BBC" w:rsidRPr="00A036A7">
        <w:rPr>
          <w:rFonts w:ascii="Times New Roman" w:hAnsi="Times New Roman" w:cs="Times New Roman"/>
          <w:color w:val="000000"/>
          <w:sz w:val="24"/>
          <w:szCs w:val="24"/>
          <w:lang w:val="uk-UA"/>
        </w:rPr>
        <w:t xml:space="preserve">тексту виявляється невіддільним </w:t>
      </w:r>
      <w:r w:rsidRPr="004A3CBA">
        <w:rPr>
          <w:rFonts w:ascii="Times New Roman" w:hAnsi="Times New Roman" w:cs="Times New Roman"/>
          <w:iCs/>
          <w:color w:val="000000"/>
          <w:sz w:val="24"/>
          <w:szCs w:val="24"/>
          <w:lang w:val="uk-UA"/>
        </w:rPr>
        <w:t xml:space="preserve">від </w:t>
      </w:r>
      <w:proofErr w:type="spellStart"/>
      <w:r w:rsidRPr="004A3CBA">
        <w:rPr>
          <w:rFonts w:ascii="Times New Roman" w:hAnsi="Times New Roman" w:cs="Times New Roman"/>
          <w:iCs/>
          <w:color w:val="000000"/>
          <w:sz w:val="24"/>
          <w:szCs w:val="24"/>
          <w:lang w:val="uk-UA"/>
        </w:rPr>
        <w:t>саморозуміння</w:t>
      </w:r>
      <w:proofErr w:type="spellEnd"/>
      <w:r w:rsidRPr="004A3CBA">
        <w:rPr>
          <w:rFonts w:ascii="Times New Roman" w:hAnsi="Times New Roman" w:cs="Times New Roman"/>
          <w:iCs/>
          <w:color w:val="000000"/>
          <w:sz w:val="24"/>
          <w:szCs w:val="24"/>
          <w:lang w:val="uk-UA"/>
        </w:rPr>
        <w:t xml:space="preserve"> інтерпретатора</w:t>
      </w:r>
      <w:r w:rsidRPr="004A3CBA">
        <w:rPr>
          <w:rFonts w:ascii="Times New Roman" w:hAnsi="Times New Roman" w:cs="Times New Roman"/>
          <w:color w:val="000000"/>
          <w:sz w:val="24"/>
          <w:szCs w:val="24"/>
          <w:lang w:val="uk-UA"/>
        </w:rPr>
        <w:t>.</w:t>
      </w:r>
      <w:r w:rsidRPr="00A036A7">
        <w:rPr>
          <w:rFonts w:ascii="Times New Roman" w:hAnsi="Times New Roman" w:cs="Times New Roman"/>
          <w:color w:val="000000"/>
          <w:sz w:val="24"/>
          <w:szCs w:val="24"/>
          <w:lang w:val="uk-UA"/>
        </w:rPr>
        <w:t xml:space="preserve"> Філософська герменевтика підкреслює, що пізнання і життя людини в культурі, в суспільстві постійно рухаються шляхом інтерпретації текстів, від розуміння через них духовного світу до нових текстів</w:t>
      </w:r>
      <w:r w:rsidRPr="00A036A7">
        <w:rPr>
          <w:rFonts w:ascii="Times New Roman" w:hAnsi="Times New Roman" w:cs="Times New Roman"/>
          <w:i/>
          <w:iCs/>
          <w:color w:val="000000"/>
          <w:sz w:val="24"/>
          <w:szCs w:val="24"/>
          <w:lang w:val="uk-UA"/>
        </w:rPr>
        <w:t>.</w:t>
      </w:r>
    </w:p>
    <w:p w:rsidR="001A6C1F" w:rsidRDefault="001A6C1F" w:rsidP="001A6C1F">
      <w:pPr>
        <w:spacing w:after="0"/>
        <w:jc w:val="center"/>
        <w:rPr>
          <w:rFonts w:ascii="Times New Roman" w:hAnsi="Times New Roman" w:cs="Times New Roman"/>
          <w:iCs/>
          <w:color w:val="000000"/>
          <w:sz w:val="24"/>
          <w:szCs w:val="24"/>
          <w:lang w:val="uk-UA"/>
        </w:rPr>
      </w:pPr>
      <w:r>
        <w:rPr>
          <w:noProof/>
          <w:lang w:eastAsia="ru-RU"/>
        </w:rPr>
        <w:drawing>
          <wp:inline distT="0" distB="0" distL="0" distR="0" wp14:anchorId="48E63AAC" wp14:editId="4365A5E3">
            <wp:extent cx="2769077" cy="3217653"/>
            <wp:effectExtent l="0" t="0" r="0" b="1905"/>
            <wp:docPr id="10" name="Рисунок 10" descr="Ганс Георг Гадамер | Либрус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анс Георг Гадамер | Либрусе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968" cy="3217526"/>
                    </a:xfrm>
                    <a:prstGeom prst="rect">
                      <a:avLst/>
                    </a:prstGeom>
                    <a:noFill/>
                    <a:ln>
                      <a:noFill/>
                    </a:ln>
                  </pic:spPr>
                </pic:pic>
              </a:graphicData>
            </a:graphic>
          </wp:inline>
        </w:drawing>
      </w:r>
    </w:p>
    <w:p w:rsidR="00036BBC" w:rsidRPr="00036BBC" w:rsidRDefault="00811E7F" w:rsidP="0088077F">
      <w:pPr>
        <w:pStyle w:val="a9"/>
        <w:numPr>
          <w:ilvl w:val="1"/>
          <w:numId w:val="1"/>
        </w:numPr>
        <w:spacing w:after="0"/>
        <w:ind w:left="709"/>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lastRenderedPageBreak/>
        <w:t xml:space="preserve"> </w:t>
      </w:r>
      <w:r w:rsidR="00036BBC" w:rsidRPr="00036BBC">
        <w:rPr>
          <w:rFonts w:ascii="Times New Roman" w:hAnsi="Times New Roman" w:cs="Times New Roman"/>
          <w:b/>
          <w:color w:val="000000"/>
          <w:sz w:val="24"/>
          <w:szCs w:val="24"/>
          <w:lang w:val="uk-UA"/>
        </w:rPr>
        <w:t>Найважливіші поняття герменевтики</w:t>
      </w:r>
    </w:p>
    <w:p w:rsidR="00036BBC" w:rsidRDefault="00036BBC" w:rsidP="002C4072">
      <w:pPr>
        <w:pStyle w:val="aa"/>
        <w:spacing w:before="0" w:beforeAutospacing="0" w:after="0" w:afterAutospacing="0" w:line="276" w:lineRule="auto"/>
        <w:ind w:firstLine="708"/>
        <w:jc w:val="both"/>
        <w:rPr>
          <w:color w:val="000000"/>
          <w:lang w:val="uk-UA"/>
        </w:rPr>
      </w:pPr>
      <w:r w:rsidRPr="00033575">
        <w:rPr>
          <w:color w:val="000000"/>
          <w:lang w:val="uk-UA"/>
        </w:rPr>
        <w:t>Н</w:t>
      </w:r>
      <w:r w:rsidR="00711AE3" w:rsidRPr="00033575">
        <w:rPr>
          <w:color w:val="000000"/>
          <w:lang w:val="uk-UA"/>
        </w:rPr>
        <w:t>айважливішими поняттями герменевтики виступають:</w:t>
      </w:r>
    </w:p>
    <w:p w:rsidR="00036BBC" w:rsidRDefault="00711AE3" w:rsidP="00421674">
      <w:pPr>
        <w:pStyle w:val="aa"/>
        <w:numPr>
          <w:ilvl w:val="0"/>
          <w:numId w:val="11"/>
        </w:numPr>
        <w:tabs>
          <w:tab w:val="left" w:pos="709"/>
          <w:tab w:val="left" w:pos="1418"/>
        </w:tabs>
        <w:spacing w:before="0" w:beforeAutospacing="0" w:after="0" w:afterAutospacing="0" w:line="276" w:lineRule="auto"/>
        <w:ind w:left="0" w:firstLine="426"/>
        <w:jc w:val="both"/>
        <w:rPr>
          <w:color w:val="000000"/>
          <w:lang w:val="uk-UA"/>
        </w:rPr>
      </w:pPr>
      <w:r w:rsidRPr="00036BBC">
        <w:rPr>
          <w:b/>
          <w:iCs/>
          <w:color w:val="000000"/>
          <w:lang w:val="uk-UA"/>
        </w:rPr>
        <w:t>розуміння</w:t>
      </w:r>
      <w:r w:rsidR="00036BBC">
        <w:rPr>
          <w:color w:val="000000"/>
          <w:lang w:val="uk-UA"/>
        </w:rPr>
        <w:t xml:space="preserve"> – </w:t>
      </w:r>
      <w:r w:rsidR="002C4072">
        <w:rPr>
          <w:i/>
          <w:iCs/>
          <w:color w:val="000000"/>
          <w:lang w:val="uk-UA"/>
        </w:rPr>
        <w:t>реконструкція та</w:t>
      </w:r>
      <w:r w:rsidRPr="00033575">
        <w:rPr>
          <w:i/>
          <w:iCs/>
          <w:color w:val="000000"/>
          <w:lang w:val="uk-UA"/>
        </w:rPr>
        <w:t xml:space="preserve"> осягнення</w:t>
      </w:r>
      <w:r w:rsidR="00036BBC">
        <w:rPr>
          <w:color w:val="000000"/>
          <w:lang w:val="uk-UA"/>
        </w:rPr>
        <w:t xml:space="preserve"> </w:t>
      </w:r>
      <w:r w:rsidRPr="00033575">
        <w:rPr>
          <w:color w:val="000000"/>
          <w:lang w:val="uk-UA"/>
        </w:rPr>
        <w:t>смислового змісту явищ історичної і соціокультурної реальності, завдяки чому можливі осмислена поведінка й орієнтація людини в історії, культурі, соціальному житті;</w:t>
      </w:r>
    </w:p>
    <w:p w:rsidR="00BC5776" w:rsidRDefault="006A755C" w:rsidP="00421674">
      <w:pPr>
        <w:pStyle w:val="aa"/>
        <w:numPr>
          <w:ilvl w:val="0"/>
          <w:numId w:val="11"/>
        </w:numPr>
        <w:tabs>
          <w:tab w:val="left" w:pos="709"/>
        </w:tabs>
        <w:spacing w:before="0" w:beforeAutospacing="0" w:after="0" w:afterAutospacing="0" w:line="276" w:lineRule="auto"/>
        <w:ind w:left="0" w:firstLine="426"/>
        <w:jc w:val="both"/>
        <w:rPr>
          <w:color w:val="000000"/>
          <w:lang w:val="uk-UA"/>
        </w:rPr>
      </w:pPr>
      <w:r>
        <w:rPr>
          <w:b/>
          <w:iCs/>
          <w:color w:val="000000"/>
          <w:lang w:val="uk-UA"/>
        </w:rPr>
        <w:t>і</w:t>
      </w:r>
      <w:r w:rsidR="00711AE3" w:rsidRPr="00036BBC">
        <w:rPr>
          <w:b/>
          <w:iCs/>
          <w:color w:val="000000"/>
          <w:lang w:val="uk-UA"/>
        </w:rPr>
        <w:t>нтерпретація</w:t>
      </w:r>
      <w:r w:rsidR="00036BBC">
        <w:rPr>
          <w:color w:val="000000"/>
          <w:lang w:val="uk-UA"/>
        </w:rPr>
        <w:t xml:space="preserve"> </w:t>
      </w:r>
      <w:r w:rsidR="00711AE3" w:rsidRPr="00036BBC">
        <w:rPr>
          <w:color w:val="000000"/>
          <w:lang w:val="uk-UA"/>
        </w:rPr>
        <w:t xml:space="preserve">– </w:t>
      </w:r>
      <w:r w:rsidR="00BC5776">
        <w:rPr>
          <w:color w:val="000000"/>
          <w:lang w:val="uk-UA"/>
        </w:rPr>
        <w:t xml:space="preserve">операція мислення, що полягає в </w:t>
      </w:r>
      <w:r w:rsidR="00711AE3" w:rsidRPr="00036BBC">
        <w:rPr>
          <w:i/>
          <w:iCs/>
          <w:color w:val="000000"/>
          <w:lang w:val="uk-UA"/>
        </w:rPr>
        <w:t>наданні</w:t>
      </w:r>
      <w:r w:rsidR="00BC5776">
        <w:rPr>
          <w:color w:val="000000"/>
          <w:lang w:val="uk-UA"/>
        </w:rPr>
        <w:t xml:space="preserve"> </w:t>
      </w:r>
      <w:r w:rsidR="00711AE3" w:rsidRPr="00036BBC">
        <w:rPr>
          <w:color w:val="000000"/>
          <w:lang w:val="uk-UA"/>
        </w:rPr>
        <w:t xml:space="preserve">смислу будь-яким проявам духовної діяльності людини, об’єктивованим у знаковій чи чуттєво-наочній формі, </w:t>
      </w:r>
      <w:r w:rsidR="00BC5776">
        <w:rPr>
          <w:color w:val="000000"/>
          <w:lang w:val="uk-UA"/>
        </w:rPr>
        <w:t xml:space="preserve">інтерпретація </w:t>
      </w:r>
      <w:r w:rsidR="00711AE3" w:rsidRPr="004A3CBA">
        <w:rPr>
          <w:iCs/>
          <w:color w:val="000000"/>
          <w:lang w:val="uk-UA"/>
        </w:rPr>
        <w:t>підпорядкована</w:t>
      </w:r>
      <w:r w:rsidR="00BC5776" w:rsidRPr="004A3CBA">
        <w:rPr>
          <w:color w:val="000000"/>
          <w:lang w:val="uk-UA"/>
        </w:rPr>
        <w:t xml:space="preserve"> </w:t>
      </w:r>
      <w:r w:rsidR="00711AE3" w:rsidRPr="00036BBC">
        <w:rPr>
          <w:color w:val="000000"/>
          <w:lang w:val="uk-UA"/>
        </w:rPr>
        <w:t xml:space="preserve">задачі розуміння – головній </w:t>
      </w:r>
      <w:proofErr w:type="spellStart"/>
      <w:r w:rsidR="00711AE3" w:rsidRPr="00036BBC">
        <w:rPr>
          <w:color w:val="000000"/>
          <w:lang w:val="uk-UA"/>
        </w:rPr>
        <w:t>герменевтичній</w:t>
      </w:r>
      <w:proofErr w:type="spellEnd"/>
      <w:r w:rsidR="00711AE3" w:rsidRPr="00036BBC">
        <w:rPr>
          <w:color w:val="000000"/>
          <w:lang w:val="uk-UA"/>
        </w:rPr>
        <w:t xml:space="preserve"> задачі;</w:t>
      </w:r>
    </w:p>
    <w:p w:rsidR="00BC5776" w:rsidRDefault="00711AE3" w:rsidP="00421674">
      <w:pPr>
        <w:pStyle w:val="aa"/>
        <w:numPr>
          <w:ilvl w:val="0"/>
          <w:numId w:val="11"/>
        </w:numPr>
        <w:tabs>
          <w:tab w:val="left" w:pos="709"/>
        </w:tabs>
        <w:spacing w:before="0" w:beforeAutospacing="0" w:after="0" w:afterAutospacing="0" w:line="276" w:lineRule="auto"/>
        <w:ind w:left="0" w:firstLine="426"/>
        <w:jc w:val="both"/>
        <w:rPr>
          <w:color w:val="000000"/>
          <w:lang w:val="uk-UA"/>
        </w:rPr>
      </w:pPr>
      <w:r w:rsidRPr="00BC5776">
        <w:rPr>
          <w:b/>
          <w:color w:val="000000"/>
          <w:lang w:val="uk-UA"/>
        </w:rPr>
        <w:t>«</w:t>
      </w:r>
      <w:proofErr w:type="spellStart"/>
      <w:r w:rsidRPr="00BC5776">
        <w:rPr>
          <w:b/>
          <w:iCs/>
          <w:color w:val="000000"/>
          <w:lang w:val="uk-UA"/>
        </w:rPr>
        <w:t>герменевтичний</w:t>
      </w:r>
      <w:proofErr w:type="spellEnd"/>
      <w:r w:rsidRPr="00BC5776">
        <w:rPr>
          <w:b/>
          <w:iCs/>
          <w:color w:val="000000"/>
          <w:lang w:val="uk-UA"/>
        </w:rPr>
        <w:t xml:space="preserve"> трикутник</w:t>
      </w:r>
      <w:r w:rsidR="004B2F18">
        <w:rPr>
          <w:b/>
          <w:color w:val="000000"/>
          <w:lang w:val="uk-UA"/>
        </w:rPr>
        <w:t>»</w:t>
      </w:r>
      <w:r w:rsidR="00BC5776">
        <w:rPr>
          <w:color w:val="000000"/>
          <w:lang w:val="uk-UA"/>
        </w:rPr>
        <w:t xml:space="preserve"> – взаємини між </w:t>
      </w:r>
      <w:r w:rsidRPr="00BC5776">
        <w:rPr>
          <w:i/>
          <w:iCs/>
          <w:color w:val="000000"/>
          <w:lang w:val="uk-UA"/>
        </w:rPr>
        <w:t>автором</w:t>
      </w:r>
      <w:r w:rsidR="00BC5776">
        <w:rPr>
          <w:color w:val="000000"/>
          <w:lang w:val="uk-UA"/>
        </w:rPr>
        <w:t xml:space="preserve"> тексту, самим </w:t>
      </w:r>
      <w:r w:rsidRPr="00BC5776">
        <w:rPr>
          <w:i/>
          <w:iCs/>
          <w:color w:val="000000"/>
          <w:lang w:val="uk-UA"/>
        </w:rPr>
        <w:t>текстом</w:t>
      </w:r>
      <w:r w:rsidR="00BC5776">
        <w:rPr>
          <w:color w:val="000000"/>
          <w:lang w:val="uk-UA"/>
        </w:rPr>
        <w:t xml:space="preserve"> і </w:t>
      </w:r>
      <w:r w:rsidRPr="00BC5776">
        <w:rPr>
          <w:i/>
          <w:iCs/>
          <w:color w:val="000000"/>
          <w:lang w:val="uk-UA"/>
        </w:rPr>
        <w:t>читачем</w:t>
      </w:r>
      <w:r w:rsidRPr="00BC5776">
        <w:rPr>
          <w:color w:val="000000"/>
          <w:lang w:val="uk-UA"/>
        </w:rPr>
        <w:t>;</w:t>
      </w:r>
    </w:p>
    <w:p w:rsidR="00F9306E" w:rsidRDefault="00711AE3" w:rsidP="00421674">
      <w:pPr>
        <w:pStyle w:val="aa"/>
        <w:numPr>
          <w:ilvl w:val="0"/>
          <w:numId w:val="11"/>
        </w:numPr>
        <w:tabs>
          <w:tab w:val="left" w:pos="709"/>
        </w:tabs>
        <w:spacing w:before="0" w:beforeAutospacing="0" w:after="0" w:afterAutospacing="0" w:line="276" w:lineRule="auto"/>
        <w:ind w:left="0" w:firstLine="426"/>
        <w:jc w:val="both"/>
        <w:rPr>
          <w:color w:val="000000"/>
          <w:lang w:val="uk-UA"/>
        </w:rPr>
      </w:pPr>
      <w:r w:rsidRPr="003B4C8E">
        <w:rPr>
          <w:b/>
          <w:bCs/>
          <w:color w:val="000000"/>
          <w:lang w:val="uk-UA"/>
        </w:rPr>
        <w:t>«</w:t>
      </w:r>
      <w:proofErr w:type="spellStart"/>
      <w:r w:rsidRPr="003B4C8E">
        <w:rPr>
          <w:b/>
          <w:iCs/>
          <w:color w:val="000000"/>
          <w:lang w:val="uk-UA"/>
        </w:rPr>
        <w:t>герменевтичне</w:t>
      </w:r>
      <w:proofErr w:type="spellEnd"/>
      <w:r w:rsidRPr="003B4C8E">
        <w:rPr>
          <w:b/>
          <w:iCs/>
          <w:color w:val="000000"/>
          <w:lang w:val="uk-UA"/>
        </w:rPr>
        <w:t xml:space="preserve"> коло</w:t>
      </w:r>
      <w:r w:rsidRPr="003B4C8E">
        <w:rPr>
          <w:b/>
          <w:bCs/>
          <w:iCs/>
          <w:color w:val="000000"/>
          <w:lang w:val="uk-UA"/>
        </w:rPr>
        <w:t>»</w:t>
      </w:r>
      <w:r w:rsidR="00BC5776" w:rsidRPr="003B4C8E">
        <w:rPr>
          <w:iCs/>
          <w:color w:val="000000"/>
          <w:lang w:val="uk-UA"/>
        </w:rPr>
        <w:t>,</w:t>
      </w:r>
      <w:r w:rsidR="00BC5776" w:rsidRPr="003B4C8E">
        <w:rPr>
          <w:i/>
          <w:iCs/>
          <w:color w:val="000000"/>
          <w:lang w:val="uk-UA"/>
        </w:rPr>
        <w:t xml:space="preserve"> </w:t>
      </w:r>
      <w:r w:rsidRPr="00BC5776">
        <w:rPr>
          <w:color w:val="000000"/>
          <w:lang w:val="uk-UA"/>
        </w:rPr>
        <w:t>яке виражає циклічний характер процесу розуміння</w:t>
      </w:r>
      <w:r w:rsidR="00BC5776">
        <w:rPr>
          <w:i/>
          <w:iCs/>
          <w:color w:val="000000"/>
          <w:lang w:val="uk-UA"/>
        </w:rPr>
        <w:t xml:space="preserve">. </w:t>
      </w:r>
      <w:proofErr w:type="spellStart"/>
      <w:r w:rsidRPr="00BC5776">
        <w:rPr>
          <w:color w:val="000000"/>
          <w:lang w:val="uk-UA"/>
        </w:rPr>
        <w:t>Герменевтичне</w:t>
      </w:r>
      <w:proofErr w:type="spellEnd"/>
      <w:r w:rsidRPr="00BC5776">
        <w:rPr>
          <w:color w:val="000000"/>
          <w:lang w:val="uk-UA"/>
        </w:rPr>
        <w:t xml:space="preserve"> коло було відоме вже античній риториці, а також середньовічній патристиці. Августин, зокрема, відзначав, що для розуміння Священного писання необхідно в нього вірити, але для віри</w:t>
      </w:r>
      <w:r w:rsidR="00BC5776">
        <w:rPr>
          <w:color w:val="000000"/>
          <w:lang w:val="uk-UA"/>
        </w:rPr>
        <w:t xml:space="preserve"> необхідне його розуміння. </w:t>
      </w:r>
    </w:p>
    <w:p w:rsidR="0046026A" w:rsidRDefault="00BC5776" w:rsidP="00380519">
      <w:pPr>
        <w:pStyle w:val="aa"/>
        <w:tabs>
          <w:tab w:val="left" w:pos="993"/>
        </w:tabs>
        <w:spacing w:before="0" w:beforeAutospacing="0" w:after="0" w:afterAutospacing="0" w:line="276" w:lineRule="auto"/>
        <w:ind w:firstLine="709"/>
        <w:jc w:val="both"/>
        <w:rPr>
          <w:color w:val="000000"/>
          <w:lang w:val="uk-UA"/>
        </w:rPr>
      </w:pPr>
      <w:r>
        <w:rPr>
          <w:color w:val="000000"/>
          <w:lang w:val="uk-UA"/>
        </w:rPr>
        <w:t xml:space="preserve">У </w:t>
      </w:r>
      <w:proofErr w:type="spellStart"/>
      <w:r>
        <w:rPr>
          <w:color w:val="000000"/>
          <w:lang w:val="uk-UA"/>
        </w:rPr>
        <w:t>Ф. </w:t>
      </w:r>
      <w:r w:rsidR="00711AE3" w:rsidRPr="00BC5776">
        <w:rPr>
          <w:color w:val="000000"/>
          <w:lang w:val="uk-UA"/>
        </w:rPr>
        <w:t>Шлейермах</w:t>
      </w:r>
      <w:proofErr w:type="spellEnd"/>
      <w:r w:rsidR="00711AE3" w:rsidRPr="00BC5776">
        <w:rPr>
          <w:color w:val="000000"/>
          <w:lang w:val="uk-UA"/>
        </w:rPr>
        <w:t xml:space="preserve">ера </w:t>
      </w:r>
      <w:proofErr w:type="spellStart"/>
      <w:r w:rsidR="00711AE3" w:rsidRPr="00BC5776">
        <w:rPr>
          <w:b/>
          <w:color w:val="000000"/>
          <w:lang w:val="uk-UA"/>
        </w:rPr>
        <w:t>герменевтичне</w:t>
      </w:r>
      <w:proofErr w:type="spellEnd"/>
      <w:r w:rsidR="00711AE3" w:rsidRPr="00BC5776">
        <w:rPr>
          <w:b/>
          <w:color w:val="000000"/>
          <w:lang w:val="uk-UA"/>
        </w:rPr>
        <w:t xml:space="preserve"> коло</w:t>
      </w:r>
      <w:r w:rsidR="00711AE3" w:rsidRPr="00BC5776">
        <w:rPr>
          <w:color w:val="000000"/>
          <w:lang w:val="uk-UA"/>
        </w:rPr>
        <w:t xml:space="preserve"> – це принцип розуміння текс</w:t>
      </w:r>
      <w:r>
        <w:rPr>
          <w:color w:val="000000"/>
          <w:lang w:val="uk-UA"/>
        </w:rPr>
        <w:t xml:space="preserve">ту, заснований на взаємозв'язку </w:t>
      </w:r>
      <w:r w:rsidR="00711AE3" w:rsidRPr="004A3CBA">
        <w:rPr>
          <w:iCs/>
          <w:color w:val="000000"/>
          <w:lang w:val="uk-UA"/>
        </w:rPr>
        <w:t>частини і цілого</w:t>
      </w:r>
      <w:r w:rsidR="00711AE3" w:rsidRPr="00BC5776">
        <w:rPr>
          <w:color w:val="000000"/>
          <w:lang w:val="uk-UA"/>
        </w:rPr>
        <w:t>: розуміння цілого складається з розуміння окремих частин, а для розуміння частин необхідне ро</w:t>
      </w:r>
      <w:r>
        <w:rPr>
          <w:color w:val="000000"/>
          <w:lang w:val="uk-UA"/>
        </w:rPr>
        <w:t xml:space="preserve">зуміння цілого. З цього погляду </w:t>
      </w:r>
      <w:r w:rsidR="00711AE3" w:rsidRPr="004A3CBA">
        <w:rPr>
          <w:iCs/>
          <w:color w:val="000000"/>
          <w:lang w:val="uk-UA"/>
        </w:rPr>
        <w:t>розуміння тексту є рух по колу</w:t>
      </w:r>
      <w:r w:rsidRPr="004A3CBA">
        <w:rPr>
          <w:color w:val="000000"/>
          <w:lang w:val="uk-UA"/>
        </w:rPr>
        <w:t xml:space="preserve"> </w:t>
      </w:r>
      <w:r w:rsidR="00711AE3" w:rsidRPr="00BC5776">
        <w:rPr>
          <w:color w:val="000000"/>
          <w:lang w:val="uk-UA"/>
        </w:rPr>
        <w:t xml:space="preserve">від цілого до частини і від частини до цілого. </w:t>
      </w:r>
    </w:p>
    <w:p w:rsidR="00B81F49" w:rsidRDefault="00711AE3" w:rsidP="00380519">
      <w:pPr>
        <w:pStyle w:val="aa"/>
        <w:tabs>
          <w:tab w:val="left" w:pos="993"/>
        </w:tabs>
        <w:spacing w:before="0" w:beforeAutospacing="0" w:after="0" w:afterAutospacing="0" w:line="276" w:lineRule="auto"/>
        <w:ind w:firstLine="709"/>
        <w:jc w:val="both"/>
        <w:rPr>
          <w:color w:val="000000"/>
          <w:lang w:val="uk-UA"/>
        </w:rPr>
      </w:pPr>
      <w:r w:rsidRPr="00BC5776">
        <w:rPr>
          <w:color w:val="000000"/>
          <w:lang w:val="uk-UA"/>
        </w:rPr>
        <w:t xml:space="preserve">У В. </w:t>
      </w:r>
      <w:proofErr w:type="spellStart"/>
      <w:r w:rsidRPr="00BC5776">
        <w:rPr>
          <w:color w:val="000000"/>
          <w:lang w:val="uk-UA"/>
        </w:rPr>
        <w:t>Дільтея</w:t>
      </w:r>
      <w:proofErr w:type="spellEnd"/>
      <w:r w:rsidRPr="00BC5776">
        <w:rPr>
          <w:color w:val="000000"/>
          <w:lang w:val="uk-UA"/>
        </w:rPr>
        <w:t xml:space="preserve"> як елементи </w:t>
      </w:r>
      <w:proofErr w:type="spellStart"/>
      <w:r w:rsidRPr="00BC5776">
        <w:rPr>
          <w:color w:val="000000"/>
          <w:lang w:val="uk-UA"/>
        </w:rPr>
        <w:t>герменевтичного</w:t>
      </w:r>
      <w:proofErr w:type="spellEnd"/>
      <w:r w:rsidRPr="00BC5776">
        <w:rPr>
          <w:color w:val="000000"/>
          <w:lang w:val="uk-UA"/>
        </w:rPr>
        <w:t xml:space="preserve"> кола (частини і цілого) виступають текст і біографія йог</w:t>
      </w:r>
      <w:r w:rsidR="00BC5776">
        <w:rPr>
          <w:color w:val="000000"/>
          <w:lang w:val="uk-UA"/>
        </w:rPr>
        <w:t xml:space="preserve">о автора. Ідея </w:t>
      </w:r>
      <w:proofErr w:type="spellStart"/>
      <w:r w:rsidR="00BC5776">
        <w:rPr>
          <w:color w:val="000000"/>
          <w:lang w:val="uk-UA"/>
        </w:rPr>
        <w:t>герменевтичного</w:t>
      </w:r>
      <w:proofErr w:type="spellEnd"/>
      <w:r w:rsidRPr="00BC5776">
        <w:rPr>
          <w:color w:val="000000"/>
          <w:lang w:val="uk-UA"/>
        </w:rPr>
        <w:t xml:space="preserve"> кола припускає, що розум</w:t>
      </w:r>
      <w:r w:rsidR="00BC5776">
        <w:rPr>
          <w:color w:val="000000"/>
          <w:lang w:val="uk-UA"/>
        </w:rPr>
        <w:t xml:space="preserve">іння завжди базується на якійсь </w:t>
      </w:r>
      <w:r w:rsidRPr="004A3CBA">
        <w:rPr>
          <w:iCs/>
          <w:color w:val="000000"/>
          <w:lang w:val="uk-UA"/>
        </w:rPr>
        <w:t>передумові</w:t>
      </w:r>
      <w:r w:rsidR="00BC5776" w:rsidRPr="004A3CBA">
        <w:rPr>
          <w:color w:val="000000"/>
          <w:lang w:val="uk-UA"/>
        </w:rPr>
        <w:t xml:space="preserve"> </w:t>
      </w:r>
      <w:r w:rsidRPr="00BC5776">
        <w:rPr>
          <w:color w:val="000000"/>
          <w:lang w:val="uk-UA"/>
        </w:rPr>
        <w:t xml:space="preserve">і без цього не існує. Коли суб’єкт ставить завдання зрозуміти </w:t>
      </w:r>
      <w:r w:rsidR="00995980">
        <w:rPr>
          <w:color w:val="000000"/>
          <w:lang w:val="uk-UA"/>
        </w:rPr>
        <w:t xml:space="preserve">певний текст, він так чи інакше </w:t>
      </w:r>
      <w:r w:rsidRPr="004A3CBA">
        <w:rPr>
          <w:iCs/>
          <w:color w:val="000000"/>
          <w:lang w:val="uk-UA"/>
        </w:rPr>
        <w:t>вже має певне уявлення</w:t>
      </w:r>
      <w:r w:rsidR="00995980" w:rsidRPr="004A3CBA">
        <w:rPr>
          <w:color w:val="000000"/>
          <w:lang w:val="uk-UA"/>
        </w:rPr>
        <w:t xml:space="preserve"> </w:t>
      </w:r>
      <w:r w:rsidRPr="00BC5776">
        <w:rPr>
          <w:color w:val="000000"/>
          <w:lang w:val="uk-UA"/>
        </w:rPr>
        <w:t xml:space="preserve">про те, що слід осягти, вже налаштований на певну </w:t>
      </w:r>
      <w:r w:rsidRPr="00BC5776">
        <w:rPr>
          <w:color w:val="000000"/>
          <w:lang w:val="uk-UA"/>
        </w:rPr>
        <w:lastRenderedPageBreak/>
        <w:t xml:space="preserve">«хвилю», очікує від сприйняття тексту того, що відповідає його уявленням про зміст останнього. </w:t>
      </w:r>
    </w:p>
    <w:p w:rsidR="009C09F2" w:rsidRDefault="00711AE3" w:rsidP="006A755C">
      <w:pPr>
        <w:pStyle w:val="aa"/>
        <w:tabs>
          <w:tab w:val="left" w:pos="993"/>
        </w:tabs>
        <w:spacing w:before="0" w:beforeAutospacing="0" w:after="0" w:afterAutospacing="0" w:line="276" w:lineRule="auto"/>
        <w:ind w:firstLine="709"/>
        <w:jc w:val="both"/>
        <w:rPr>
          <w:color w:val="000000"/>
          <w:lang w:val="uk-UA"/>
        </w:rPr>
      </w:pPr>
      <w:r w:rsidRPr="00BC5776">
        <w:rPr>
          <w:color w:val="000000"/>
          <w:lang w:val="uk-UA"/>
        </w:rPr>
        <w:t>В епоху, коли об'єктом тлумачення була винятково Біблія, передумово</w:t>
      </w:r>
      <w:r w:rsidR="00995980">
        <w:rPr>
          <w:color w:val="000000"/>
          <w:lang w:val="uk-UA"/>
        </w:rPr>
        <w:t xml:space="preserve">ю розуміння її тексту виступала </w:t>
      </w:r>
      <w:r w:rsidRPr="00BC5776">
        <w:rPr>
          <w:i/>
          <w:iCs/>
          <w:color w:val="000000"/>
          <w:lang w:val="uk-UA"/>
        </w:rPr>
        <w:t>віра</w:t>
      </w:r>
      <w:r w:rsidR="00995980">
        <w:rPr>
          <w:color w:val="000000"/>
          <w:lang w:val="uk-UA"/>
        </w:rPr>
        <w:t xml:space="preserve"> </w:t>
      </w:r>
      <w:r w:rsidRPr="00BC5776">
        <w:rPr>
          <w:color w:val="000000"/>
          <w:lang w:val="uk-UA"/>
        </w:rPr>
        <w:t>в істинність Священного тексту.</w:t>
      </w:r>
    </w:p>
    <w:p w:rsidR="00E93FDC" w:rsidRDefault="00EB29CB" w:rsidP="006A755C">
      <w:pPr>
        <w:pStyle w:val="aa"/>
        <w:tabs>
          <w:tab w:val="left" w:pos="993"/>
        </w:tabs>
        <w:spacing w:before="0" w:beforeAutospacing="0" w:after="0" w:afterAutospacing="0" w:line="276" w:lineRule="auto"/>
        <w:ind w:firstLine="709"/>
        <w:jc w:val="both"/>
        <w:rPr>
          <w:color w:val="000000"/>
          <w:lang w:val="uk-UA"/>
        </w:rPr>
      </w:pPr>
      <w:r w:rsidRPr="009C09F2">
        <w:rPr>
          <w:color w:val="000000"/>
          <w:lang w:val="uk-UA"/>
        </w:rPr>
        <w:t xml:space="preserve">З </w:t>
      </w:r>
      <w:r w:rsidR="00711AE3" w:rsidRPr="009C09F2">
        <w:rPr>
          <w:color w:val="000000"/>
          <w:lang w:val="uk-UA"/>
        </w:rPr>
        <w:t>погляду г</w:t>
      </w:r>
      <w:r>
        <w:rPr>
          <w:color w:val="000000"/>
          <w:lang w:val="uk-UA"/>
        </w:rPr>
        <w:t xml:space="preserve">ерменевтики, завжди існує певне </w:t>
      </w:r>
      <w:proofErr w:type="spellStart"/>
      <w:r w:rsidR="004B50AE" w:rsidRPr="004A3CBA">
        <w:rPr>
          <w:iCs/>
          <w:color w:val="000000"/>
          <w:lang w:val="uk-UA"/>
        </w:rPr>
        <w:t>перед</w:t>
      </w:r>
      <w:r w:rsidR="00711AE3" w:rsidRPr="004A3CBA">
        <w:rPr>
          <w:iCs/>
          <w:color w:val="000000"/>
          <w:lang w:val="uk-UA"/>
        </w:rPr>
        <w:t>розуміння</w:t>
      </w:r>
      <w:proofErr w:type="spellEnd"/>
      <w:r w:rsidRPr="004A3CBA">
        <w:rPr>
          <w:color w:val="000000"/>
          <w:lang w:val="uk-UA"/>
        </w:rPr>
        <w:t xml:space="preserve"> </w:t>
      </w:r>
      <w:r w:rsidR="00711AE3" w:rsidRPr="009C09F2">
        <w:rPr>
          <w:color w:val="000000"/>
          <w:lang w:val="uk-UA"/>
        </w:rPr>
        <w:t>– первинне розуміння, що передує подальшому заглибленню в зміст тексту. Як тільки в тексті починає прояснятися якийсь смисл, той, хто йог</w:t>
      </w:r>
      <w:r>
        <w:rPr>
          <w:color w:val="000000"/>
          <w:lang w:val="uk-UA"/>
        </w:rPr>
        <w:t xml:space="preserve">о витлумачує, робить попередній </w:t>
      </w:r>
      <w:r w:rsidR="00711AE3" w:rsidRPr="004A3CBA">
        <w:rPr>
          <w:iCs/>
          <w:color w:val="000000"/>
          <w:lang w:val="uk-UA"/>
        </w:rPr>
        <w:t>начерк змісту всього тексту</w:t>
      </w:r>
      <w:r w:rsidR="00711AE3" w:rsidRPr="004A3CBA">
        <w:rPr>
          <w:color w:val="000000"/>
          <w:lang w:val="uk-UA"/>
        </w:rPr>
        <w:t>.</w:t>
      </w:r>
      <w:r w:rsidR="00711AE3" w:rsidRPr="009C09F2">
        <w:rPr>
          <w:color w:val="000000"/>
          <w:lang w:val="uk-UA"/>
        </w:rPr>
        <w:t xml:space="preserve"> Разом з тим первинне прояснення змісту стає можливим завдяк</w:t>
      </w:r>
      <w:r>
        <w:rPr>
          <w:color w:val="000000"/>
          <w:lang w:val="uk-UA"/>
        </w:rPr>
        <w:t xml:space="preserve">и тому, що той, хто тлумачить, </w:t>
      </w:r>
      <w:r w:rsidR="00711AE3" w:rsidRPr="009C09F2">
        <w:rPr>
          <w:color w:val="000000"/>
          <w:lang w:val="uk-UA"/>
        </w:rPr>
        <w:t>з самого початку очікує знайти певний смисл у тексті. Розробка попередньо</w:t>
      </w:r>
      <w:r w:rsidR="004A3CBA">
        <w:rPr>
          <w:color w:val="000000"/>
          <w:lang w:val="uk-UA"/>
        </w:rPr>
        <w:t>го начерку змісту тексту та</w:t>
      </w:r>
      <w:r w:rsidR="00E93FDC">
        <w:rPr>
          <w:color w:val="000000"/>
          <w:lang w:val="uk-UA"/>
        </w:rPr>
        <w:t xml:space="preserve"> його </w:t>
      </w:r>
      <w:r w:rsidR="00711AE3" w:rsidRPr="004A3CBA">
        <w:rPr>
          <w:iCs/>
          <w:color w:val="000000"/>
          <w:lang w:val="uk-UA"/>
        </w:rPr>
        <w:t>послідовний перегляд</w:t>
      </w:r>
      <w:r w:rsidR="00E93FDC" w:rsidRPr="004A3CBA">
        <w:rPr>
          <w:color w:val="000000"/>
          <w:lang w:val="uk-UA"/>
        </w:rPr>
        <w:t xml:space="preserve"> </w:t>
      </w:r>
      <w:r w:rsidR="00711AE3" w:rsidRPr="009C09F2">
        <w:rPr>
          <w:color w:val="000000"/>
          <w:lang w:val="uk-UA"/>
        </w:rPr>
        <w:t>і є процесом розуміння смислу тексту.</w:t>
      </w:r>
    </w:p>
    <w:p w:rsidR="00711AE3" w:rsidRDefault="00711AE3" w:rsidP="006A755C">
      <w:pPr>
        <w:pStyle w:val="aa"/>
        <w:tabs>
          <w:tab w:val="left" w:pos="993"/>
        </w:tabs>
        <w:spacing w:before="0" w:beforeAutospacing="0" w:after="0" w:afterAutospacing="0" w:line="276" w:lineRule="auto"/>
        <w:ind w:firstLine="709"/>
        <w:jc w:val="both"/>
        <w:rPr>
          <w:color w:val="000000"/>
          <w:lang w:val="uk-UA"/>
        </w:rPr>
      </w:pPr>
      <w:r w:rsidRPr="00033575">
        <w:rPr>
          <w:color w:val="000000"/>
          <w:lang w:val="uk-UA"/>
        </w:rPr>
        <w:t>Значення герменевтики в сучасну епоху обумовлено потребою забезпечити взаєморозуміння між людьми різних культур та релігій, необхідністю пошуку шляхів до діалогу і єднання людства.</w:t>
      </w:r>
    </w:p>
    <w:p w:rsidR="00B65032" w:rsidRPr="00033575" w:rsidRDefault="00B65032" w:rsidP="006A755C">
      <w:pPr>
        <w:pStyle w:val="aa"/>
        <w:tabs>
          <w:tab w:val="left" w:pos="993"/>
        </w:tabs>
        <w:spacing w:before="0" w:beforeAutospacing="0" w:after="0" w:afterAutospacing="0" w:line="276" w:lineRule="auto"/>
        <w:ind w:firstLine="709"/>
        <w:jc w:val="both"/>
        <w:rPr>
          <w:color w:val="000000"/>
          <w:lang w:val="uk-UA"/>
        </w:rPr>
      </w:pPr>
    </w:p>
    <w:p w:rsidR="00F07E20" w:rsidRPr="00EA7E53" w:rsidRDefault="0065531D" w:rsidP="0065531D">
      <w:pPr>
        <w:pStyle w:val="a9"/>
        <w:numPr>
          <w:ilvl w:val="1"/>
          <w:numId w:val="1"/>
        </w:numPr>
        <w:tabs>
          <w:tab w:val="left" w:pos="1701"/>
          <w:tab w:val="left" w:pos="2410"/>
          <w:tab w:val="left" w:pos="2552"/>
          <w:tab w:val="left" w:pos="2835"/>
        </w:tabs>
        <w:spacing w:after="0"/>
        <w:ind w:left="709"/>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w:t>
      </w:r>
      <w:r w:rsidR="00EA7E53" w:rsidRPr="00EA7E53">
        <w:rPr>
          <w:rFonts w:ascii="Times New Roman" w:hAnsi="Times New Roman" w:cs="Times New Roman"/>
          <w:b/>
          <w:color w:val="000000"/>
          <w:sz w:val="24"/>
          <w:szCs w:val="24"/>
          <w:lang w:val="uk-UA"/>
        </w:rPr>
        <w:t>Види герменевтики</w:t>
      </w:r>
    </w:p>
    <w:p w:rsidR="0046217C" w:rsidRDefault="00EA7E53" w:rsidP="0036212E">
      <w:pPr>
        <w:spacing w:after="0"/>
        <w:jc w:val="center"/>
        <w:rPr>
          <w:rFonts w:ascii="Times New Roman" w:hAnsi="Times New Roman" w:cs="Times New Roman"/>
          <w:b/>
          <w:color w:val="000000"/>
          <w:sz w:val="24"/>
          <w:szCs w:val="24"/>
          <w:lang w:val="uk-UA"/>
        </w:rPr>
      </w:pPr>
      <w:r w:rsidRPr="00EA7E53">
        <w:rPr>
          <w:rFonts w:ascii="Times New Roman" w:hAnsi="Times New Roman" w:cs="Times New Roman"/>
          <w:b/>
          <w:color w:val="000000"/>
          <w:sz w:val="24"/>
          <w:szCs w:val="24"/>
          <w:lang w:val="uk-UA"/>
        </w:rPr>
        <w:t>Онтологічна герменевтика</w:t>
      </w:r>
    </w:p>
    <w:p w:rsidR="006D5099" w:rsidRPr="006D5099" w:rsidRDefault="006D5099" w:rsidP="00BA487A">
      <w:pPr>
        <w:spacing w:after="0"/>
        <w:ind w:firstLineChars="294" w:firstLine="708"/>
        <w:jc w:val="both"/>
        <w:rPr>
          <w:rFonts w:ascii="Times New Roman" w:hAnsi="Times New Roman" w:cs="Times New Roman"/>
          <w:color w:val="202122"/>
          <w:sz w:val="24"/>
          <w:szCs w:val="24"/>
          <w:shd w:val="clear" w:color="auto" w:fill="FFFFFF"/>
          <w:lang w:val="uk-UA"/>
        </w:rPr>
      </w:pPr>
      <w:proofErr w:type="spellStart"/>
      <w:r w:rsidRPr="006D5099">
        <w:rPr>
          <w:rFonts w:ascii="Times New Roman" w:hAnsi="Times New Roman" w:cs="Times New Roman"/>
          <w:b/>
          <w:bCs/>
          <w:color w:val="202122"/>
          <w:sz w:val="24"/>
          <w:szCs w:val="24"/>
          <w:shd w:val="clear" w:color="auto" w:fill="FFFFFF"/>
          <w:lang w:val="uk-UA"/>
        </w:rPr>
        <w:t>Онтоло́гія</w:t>
      </w:r>
      <w:proofErr w:type="spellEnd"/>
      <w:r>
        <w:rPr>
          <w:rFonts w:ascii="Times New Roman" w:hAnsi="Times New Roman" w:cs="Times New Roman"/>
          <w:color w:val="202122"/>
          <w:sz w:val="24"/>
          <w:szCs w:val="24"/>
          <w:shd w:val="clear" w:color="auto" w:fill="FFFFFF"/>
          <w:lang w:val="uk-UA"/>
        </w:rPr>
        <w:t xml:space="preserve"> </w:t>
      </w:r>
      <w:r w:rsidRPr="006D5099">
        <w:rPr>
          <w:rFonts w:ascii="Times New Roman" w:hAnsi="Times New Roman" w:cs="Times New Roman"/>
          <w:color w:val="202122"/>
          <w:sz w:val="24"/>
          <w:szCs w:val="24"/>
          <w:shd w:val="clear" w:color="auto" w:fill="FFFFFF"/>
          <w:lang w:val="uk-UA"/>
        </w:rPr>
        <w:t>(</w:t>
      </w:r>
      <w:hyperlink r:id="rId27" w:tooltip="Латинська мова" w:history="1">
        <w:r w:rsidRPr="006D5099">
          <w:rPr>
            <w:rStyle w:val="ab"/>
            <w:rFonts w:ascii="Times New Roman" w:hAnsi="Times New Roman" w:cs="Times New Roman"/>
            <w:color w:val="auto"/>
            <w:sz w:val="24"/>
            <w:szCs w:val="24"/>
            <w:u w:val="none"/>
            <w:shd w:val="clear" w:color="auto" w:fill="FFFFFF"/>
            <w:lang w:val="uk-UA"/>
          </w:rPr>
          <w:t>лат.</w:t>
        </w:r>
      </w:hyperlink>
      <w:r>
        <w:rPr>
          <w:rFonts w:ascii="Times New Roman" w:hAnsi="Times New Roman" w:cs="Times New Roman"/>
          <w:color w:val="202122"/>
          <w:sz w:val="24"/>
          <w:szCs w:val="24"/>
          <w:shd w:val="clear" w:color="auto" w:fill="FFFFFF"/>
          <w:lang w:val="uk-UA"/>
        </w:rPr>
        <w:t xml:space="preserve"> </w:t>
      </w:r>
      <w:r w:rsidRPr="006D5099">
        <w:rPr>
          <w:rFonts w:ascii="Times New Roman" w:hAnsi="Times New Roman" w:cs="Times New Roman"/>
          <w:i/>
          <w:iCs/>
          <w:color w:val="202122"/>
          <w:sz w:val="24"/>
          <w:szCs w:val="24"/>
          <w:shd w:val="clear" w:color="auto" w:fill="FFFFFF"/>
          <w:lang w:val="la-Latn"/>
        </w:rPr>
        <w:t>ontologia</w:t>
      </w:r>
      <w:r>
        <w:rPr>
          <w:rFonts w:ascii="Times New Roman" w:hAnsi="Times New Roman" w:cs="Times New Roman"/>
          <w:color w:val="202122"/>
          <w:sz w:val="24"/>
          <w:szCs w:val="24"/>
          <w:shd w:val="clear" w:color="auto" w:fill="FFFFFF"/>
          <w:lang w:val="uk-UA"/>
        </w:rPr>
        <w:t xml:space="preserve"> </w:t>
      </w:r>
      <w:r w:rsidRPr="006D5099">
        <w:rPr>
          <w:rFonts w:ascii="Times New Roman" w:hAnsi="Times New Roman" w:cs="Times New Roman"/>
          <w:color w:val="202122"/>
          <w:sz w:val="24"/>
          <w:szCs w:val="24"/>
          <w:shd w:val="clear" w:color="auto" w:fill="FFFFFF"/>
          <w:lang w:val="uk-UA"/>
        </w:rPr>
        <w:t>від</w:t>
      </w:r>
      <w:r>
        <w:rPr>
          <w:rFonts w:ascii="Times New Roman" w:hAnsi="Times New Roman" w:cs="Times New Roman"/>
          <w:color w:val="202122"/>
          <w:sz w:val="24"/>
          <w:szCs w:val="24"/>
          <w:shd w:val="clear" w:color="auto" w:fill="FFFFFF"/>
          <w:lang w:val="uk-UA"/>
        </w:rPr>
        <w:t xml:space="preserve"> </w:t>
      </w:r>
      <w:hyperlink r:id="rId28" w:tooltip="Давньогрецька мова" w:history="1">
        <w:r w:rsidRPr="006D5099">
          <w:rPr>
            <w:rStyle w:val="ab"/>
            <w:rFonts w:ascii="Times New Roman" w:hAnsi="Times New Roman" w:cs="Times New Roman"/>
            <w:color w:val="auto"/>
            <w:sz w:val="24"/>
            <w:szCs w:val="24"/>
            <w:u w:val="none"/>
            <w:shd w:val="clear" w:color="auto" w:fill="FFFFFF"/>
            <w:lang w:val="uk-UA"/>
          </w:rPr>
          <w:t>дав.-гр.</w:t>
        </w:r>
      </w:hyperlink>
      <w:r>
        <w:rPr>
          <w:rFonts w:ascii="Times New Roman" w:hAnsi="Times New Roman" w:cs="Times New Roman"/>
          <w:sz w:val="24"/>
          <w:szCs w:val="24"/>
          <w:shd w:val="clear" w:color="auto" w:fill="FFFFFF"/>
          <w:lang w:val="uk-UA"/>
        </w:rPr>
        <w:t xml:space="preserve"> </w:t>
      </w:r>
      <w:proofErr w:type="spellStart"/>
      <w:r w:rsidRPr="006D5099">
        <w:rPr>
          <w:rFonts w:ascii="Times New Roman" w:hAnsi="Times New Roman" w:cs="Times New Roman"/>
          <w:color w:val="202122"/>
          <w:sz w:val="24"/>
          <w:szCs w:val="24"/>
          <w:shd w:val="clear" w:color="auto" w:fill="FFFFFF"/>
        </w:rPr>
        <w:t>ών</w:t>
      </w:r>
      <w:proofErr w:type="spellEnd"/>
      <w:r w:rsidRPr="006D5099">
        <w:rPr>
          <w:rFonts w:ascii="Times New Roman" w:hAnsi="Times New Roman" w:cs="Times New Roman"/>
          <w:color w:val="202122"/>
          <w:sz w:val="24"/>
          <w:szCs w:val="24"/>
          <w:shd w:val="clear" w:color="auto" w:fill="FFFFFF"/>
          <w:lang w:val="uk-UA"/>
        </w:rPr>
        <w:t>,</w:t>
      </w:r>
      <w:r>
        <w:rPr>
          <w:rFonts w:ascii="Times New Roman" w:hAnsi="Times New Roman" w:cs="Times New Roman"/>
          <w:color w:val="202122"/>
          <w:sz w:val="24"/>
          <w:szCs w:val="24"/>
          <w:shd w:val="clear" w:color="auto" w:fill="FFFFFF"/>
          <w:lang w:val="uk-UA"/>
        </w:rPr>
        <w:t xml:space="preserve"> </w:t>
      </w:r>
      <w:hyperlink r:id="rId29" w:tooltip="Родовий відмінок" w:history="1">
        <w:proofErr w:type="spellStart"/>
        <w:r w:rsidRPr="006D5099">
          <w:rPr>
            <w:rStyle w:val="ab"/>
            <w:rFonts w:ascii="Times New Roman" w:hAnsi="Times New Roman" w:cs="Times New Roman"/>
            <w:color w:val="auto"/>
            <w:sz w:val="24"/>
            <w:szCs w:val="24"/>
            <w:u w:val="none"/>
            <w:shd w:val="clear" w:color="auto" w:fill="FFFFFF"/>
            <w:lang w:val="uk-UA"/>
          </w:rPr>
          <w:t>род</w:t>
        </w:r>
        <w:proofErr w:type="spellEnd"/>
        <w:proofErr w:type="gramStart"/>
        <w:r w:rsidRPr="006D5099">
          <w:rPr>
            <w:rStyle w:val="ab"/>
            <w:rFonts w:ascii="Times New Roman" w:hAnsi="Times New Roman" w:cs="Times New Roman"/>
            <w:color w:val="auto"/>
            <w:sz w:val="24"/>
            <w:szCs w:val="24"/>
            <w:u w:val="none"/>
            <w:shd w:val="clear" w:color="auto" w:fill="FFFFFF"/>
            <w:lang w:val="uk-UA"/>
          </w:rPr>
          <w:t>.</w:t>
        </w:r>
        <w:proofErr w:type="gramEnd"/>
        <w:r w:rsidRPr="006D5099">
          <w:rPr>
            <w:rStyle w:val="ab"/>
            <w:rFonts w:ascii="Times New Roman" w:hAnsi="Times New Roman" w:cs="Times New Roman"/>
            <w:color w:val="auto"/>
            <w:sz w:val="24"/>
            <w:szCs w:val="24"/>
            <w:u w:val="none"/>
            <w:shd w:val="clear" w:color="auto" w:fill="FFFFFF"/>
            <w:lang w:val="uk-UA"/>
          </w:rPr>
          <w:t xml:space="preserve"> </w:t>
        </w:r>
        <w:proofErr w:type="gramStart"/>
        <w:r w:rsidRPr="006D5099">
          <w:rPr>
            <w:rStyle w:val="ab"/>
            <w:rFonts w:ascii="Times New Roman" w:hAnsi="Times New Roman" w:cs="Times New Roman"/>
            <w:color w:val="auto"/>
            <w:sz w:val="24"/>
            <w:szCs w:val="24"/>
            <w:u w:val="none"/>
            <w:shd w:val="clear" w:color="auto" w:fill="FFFFFF"/>
            <w:lang w:val="uk-UA"/>
          </w:rPr>
          <w:t>в</w:t>
        </w:r>
        <w:proofErr w:type="gramEnd"/>
        <w:r w:rsidRPr="006D5099">
          <w:rPr>
            <w:rStyle w:val="ab"/>
            <w:rFonts w:ascii="Times New Roman" w:hAnsi="Times New Roman" w:cs="Times New Roman"/>
            <w:color w:val="auto"/>
            <w:sz w:val="24"/>
            <w:szCs w:val="24"/>
            <w:u w:val="none"/>
            <w:shd w:val="clear" w:color="auto" w:fill="FFFFFF"/>
            <w:lang w:val="uk-UA"/>
          </w:rPr>
          <w:t>.</w:t>
        </w:r>
      </w:hyperlink>
      <w:r w:rsidRPr="006D5099">
        <w:rPr>
          <w:rFonts w:ascii="Times New Roman" w:hAnsi="Times New Roman" w:cs="Times New Roman"/>
          <w:sz w:val="24"/>
          <w:szCs w:val="24"/>
          <w:shd w:val="clear" w:color="auto" w:fill="FFFFFF"/>
          <w:lang w:val="uk-UA"/>
        </w:rPr>
        <w:t xml:space="preserve"> </w:t>
      </w:r>
      <w:hyperlink r:id="rId30" w:tooltip="Грецька мова" w:history="1">
        <w:proofErr w:type="spellStart"/>
        <w:r w:rsidRPr="006D5099">
          <w:rPr>
            <w:rStyle w:val="ab"/>
            <w:rFonts w:ascii="Times New Roman" w:hAnsi="Times New Roman" w:cs="Times New Roman"/>
            <w:color w:val="auto"/>
            <w:sz w:val="24"/>
            <w:szCs w:val="24"/>
            <w:u w:val="none"/>
            <w:shd w:val="clear" w:color="auto" w:fill="FFFFFF"/>
            <w:lang w:val="uk-UA"/>
          </w:rPr>
          <w:t>грец</w:t>
        </w:r>
        <w:proofErr w:type="spellEnd"/>
        <w:r w:rsidRPr="006D5099">
          <w:rPr>
            <w:rStyle w:val="ab"/>
            <w:rFonts w:ascii="Times New Roman" w:hAnsi="Times New Roman" w:cs="Times New Roman"/>
            <w:color w:val="auto"/>
            <w:sz w:val="24"/>
            <w:szCs w:val="24"/>
            <w:u w:val="none"/>
            <w:shd w:val="clear" w:color="auto" w:fill="FFFFFF"/>
            <w:lang w:val="uk-UA"/>
          </w:rPr>
          <w:t>.</w:t>
        </w:r>
      </w:hyperlink>
      <w:r>
        <w:rPr>
          <w:rFonts w:ascii="Times New Roman" w:hAnsi="Times New Roman" w:cs="Times New Roman"/>
          <w:color w:val="202122"/>
          <w:sz w:val="24"/>
          <w:szCs w:val="24"/>
          <w:shd w:val="clear" w:color="auto" w:fill="FFFFFF"/>
          <w:lang w:val="uk-UA"/>
        </w:rPr>
        <w:t xml:space="preserve"> </w:t>
      </w:r>
      <w:r w:rsidRPr="006D5099">
        <w:rPr>
          <w:rFonts w:ascii="Times New Roman" w:hAnsi="Times New Roman" w:cs="Times New Roman"/>
          <w:color w:val="202122"/>
          <w:sz w:val="24"/>
          <w:szCs w:val="24"/>
          <w:shd w:val="clear" w:color="auto" w:fill="FFFFFF"/>
          <w:lang w:val="el-GR"/>
        </w:rPr>
        <w:t>όντος</w:t>
      </w:r>
      <w:r>
        <w:rPr>
          <w:rFonts w:ascii="Times New Roman" w:hAnsi="Times New Roman" w:cs="Times New Roman"/>
          <w:color w:val="202122"/>
          <w:sz w:val="24"/>
          <w:szCs w:val="24"/>
          <w:shd w:val="clear" w:color="auto" w:fill="FFFFFF"/>
          <w:lang w:val="uk-UA"/>
        </w:rPr>
        <w:t xml:space="preserve"> – </w:t>
      </w:r>
      <w:r w:rsidRPr="006D5099">
        <w:rPr>
          <w:rFonts w:ascii="Times New Roman" w:hAnsi="Times New Roman" w:cs="Times New Roman"/>
          <w:color w:val="202122"/>
          <w:sz w:val="24"/>
          <w:szCs w:val="24"/>
          <w:shd w:val="clear" w:color="auto" w:fill="FFFFFF"/>
          <w:lang w:val="uk-UA"/>
        </w:rPr>
        <w:t>суще, те, що існує і</w:t>
      </w:r>
      <w:r>
        <w:rPr>
          <w:rFonts w:ascii="Times New Roman" w:hAnsi="Times New Roman" w:cs="Times New Roman"/>
          <w:color w:val="202122"/>
          <w:sz w:val="24"/>
          <w:szCs w:val="24"/>
          <w:shd w:val="clear" w:color="auto" w:fill="FFFFFF"/>
          <w:lang w:val="uk-UA"/>
        </w:rPr>
        <w:t xml:space="preserve"> </w:t>
      </w:r>
      <w:hyperlink r:id="rId31" w:tooltip="Грецька мова" w:history="1">
        <w:proofErr w:type="spellStart"/>
        <w:r w:rsidRPr="006D5099">
          <w:rPr>
            <w:rStyle w:val="ab"/>
            <w:rFonts w:ascii="Times New Roman" w:hAnsi="Times New Roman" w:cs="Times New Roman"/>
            <w:color w:val="auto"/>
            <w:sz w:val="24"/>
            <w:szCs w:val="24"/>
            <w:u w:val="none"/>
            <w:shd w:val="clear" w:color="auto" w:fill="FFFFFF"/>
            <w:lang w:val="uk-UA"/>
          </w:rPr>
          <w:t>грец</w:t>
        </w:r>
        <w:proofErr w:type="spellEnd"/>
        <w:r w:rsidRPr="006D5099">
          <w:rPr>
            <w:rStyle w:val="ab"/>
            <w:rFonts w:ascii="Times New Roman" w:hAnsi="Times New Roman" w:cs="Times New Roman"/>
            <w:color w:val="auto"/>
            <w:sz w:val="24"/>
            <w:szCs w:val="24"/>
            <w:u w:val="none"/>
            <w:shd w:val="clear" w:color="auto" w:fill="FFFFFF"/>
            <w:lang w:val="uk-UA"/>
          </w:rPr>
          <w:t>.</w:t>
        </w:r>
      </w:hyperlink>
      <w:r>
        <w:rPr>
          <w:rFonts w:ascii="Times New Roman" w:hAnsi="Times New Roman" w:cs="Times New Roman"/>
          <w:color w:val="202122"/>
          <w:sz w:val="24"/>
          <w:szCs w:val="24"/>
          <w:shd w:val="clear" w:color="auto" w:fill="FFFFFF"/>
          <w:lang w:val="uk-UA"/>
        </w:rPr>
        <w:t xml:space="preserve"> </w:t>
      </w:r>
      <w:r w:rsidRPr="006D5099">
        <w:rPr>
          <w:rFonts w:ascii="Times New Roman" w:hAnsi="Times New Roman" w:cs="Times New Roman"/>
          <w:color w:val="202122"/>
          <w:sz w:val="24"/>
          <w:szCs w:val="24"/>
          <w:shd w:val="clear" w:color="auto" w:fill="FFFFFF"/>
          <w:lang w:val="el-GR"/>
        </w:rPr>
        <w:t>λόγος</w:t>
      </w:r>
      <w:r>
        <w:rPr>
          <w:rFonts w:ascii="Times New Roman" w:hAnsi="Times New Roman" w:cs="Times New Roman"/>
          <w:color w:val="202122"/>
          <w:sz w:val="24"/>
          <w:szCs w:val="24"/>
          <w:shd w:val="clear" w:color="auto" w:fill="FFFFFF"/>
          <w:lang w:val="uk-UA"/>
        </w:rPr>
        <w:t xml:space="preserve"> – </w:t>
      </w:r>
      <w:r w:rsidRPr="006D5099">
        <w:rPr>
          <w:rFonts w:ascii="Times New Roman" w:hAnsi="Times New Roman" w:cs="Times New Roman"/>
          <w:color w:val="202122"/>
          <w:sz w:val="24"/>
          <w:szCs w:val="24"/>
          <w:shd w:val="clear" w:color="auto" w:fill="FFFFFF"/>
          <w:lang w:val="uk-UA"/>
        </w:rPr>
        <w:t>учення, наука)</w:t>
      </w:r>
      <w:r>
        <w:rPr>
          <w:rFonts w:ascii="Times New Roman" w:hAnsi="Times New Roman" w:cs="Times New Roman"/>
          <w:color w:val="202122"/>
          <w:sz w:val="24"/>
          <w:szCs w:val="24"/>
          <w:shd w:val="clear" w:color="auto" w:fill="FFFFFF"/>
          <w:lang w:val="uk-UA"/>
        </w:rPr>
        <w:t xml:space="preserve"> – </w:t>
      </w:r>
      <w:r w:rsidRPr="006D5099">
        <w:rPr>
          <w:rFonts w:ascii="Times New Roman" w:hAnsi="Times New Roman" w:cs="Times New Roman"/>
          <w:color w:val="202122"/>
          <w:sz w:val="24"/>
          <w:szCs w:val="24"/>
          <w:shd w:val="clear" w:color="auto" w:fill="FFFFFF"/>
          <w:lang w:val="uk-UA"/>
        </w:rPr>
        <w:t>вчення про</w:t>
      </w:r>
      <w:r>
        <w:rPr>
          <w:rFonts w:ascii="Times New Roman" w:hAnsi="Times New Roman" w:cs="Times New Roman"/>
          <w:color w:val="202122"/>
          <w:sz w:val="24"/>
          <w:szCs w:val="24"/>
          <w:shd w:val="clear" w:color="auto" w:fill="FFFFFF"/>
          <w:lang w:val="uk-UA"/>
        </w:rPr>
        <w:t xml:space="preserve"> </w:t>
      </w:r>
      <w:hyperlink r:id="rId32" w:tooltip="Буття" w:history="1">
        <w:r w:rsidRPr="006D5099">
          <w:rPr>
            <w:rStyle w:val="ab"/>
            <w:rFonts w:ascii="Times New Roman" w:hAnsi="Times New Roman" w:cs="Times New Roman"/>
            <w:color w:val="auto"/>
            <w:sz w:val="24"/>
            <w:szCs w:val="24"/>
            <w:u w:val="none"/>
            <w:shd w:val="clear" w:color="auto" w:fill="FFFFFF"/>
            <w:lang w:val="uk-UA"/>
          </w:rPr>
          <w:t>буття</w:t>
        </w:r>
      </w:hyperlink>
      <w:r w:rsidRPr="006D5099">
        <w:rPr>
          <w:rFonts w:ascii="Times New Roman" w:hAnsi="Times New Roman" w:cs="Times New Roman"/>
          <w:color w:val="202122"/>
          <w:sz w:val="24"/>
          <w:szCs w:val="24"/>
          <w:shd w:val="clear" w:color="auto" w:fill="FFFFFF"/>
          <w:lang w:val="uk-UA"/>
        </w:rPr>
        <w:t>, розділ</w:t>
      </w:r>
      <w:r>
        <w:rPr>
          <w:rFonts w:ascii="Times New Roman" w:hAnsi="Times New Roman" w:cs="Times New Roman"/>
          <w:color w:val="202122"/>
          <w:sz w:val="24"/>
          <w:szCs w:val="24"/>
          <w:shd w:val="clear" w:color="auto" w:fill="FFFFFF"/>
          <w:lang w:val="uk-UA"/>
        </w:rPr>
        <w:t xml:space="preserve"> </w:t>
      </w:r>
      <w:hyperlink r:id="rId33" w:tooltip="Філософія" w:history="1">
        <w:r w:rsidRPr="006D5099">
          <w:rPr>
            <w:rStyle w:val="ab"/>
            <w:rFonts w:ascii="Times New Roman" w:hAnsi="Times New Roman" w:cs="Times New Roman"/>
            <w:color w:val="auto"/>
            <w:sz w:val="24"/>
            <w:szCs w:val="24"/>
            <w:u w:val="none"/>
            <w:shd w:val="clear" w:color="auto" w:fill="FFFFFF"/>
            <w:lang w:val="uk-UA"/>
          </w:rPr>
          <w:t>філософії</w:t>
        </w:r>
      </w:hyperlink>
      <w:r w:rsidRPr="006D5099">
        <w:rPr>
          <w:rFonts w:ascii="Times New Roman" w:hAnsi="Times New Roman" w:cs="Times New Roman"/>
          <w:color w:val="202122"/>
          <w:sz w:val="24"/>
          <w:szCs w:val="24"/>
          <w:shd w:val="clear" w:color="auto" w:fill="FFFFFF"/>
          <w:lang w:val="uk-UA"/>
        </w:rPr>
        <w:t>, у якому з'ясовуються фундаментальні проблеми існування, розвитку сутнісного, найважливішого. Поняття «онтологія» не має однозначного тлумачення у філософії.</w:t>
      </w:r>
    </w:p>
    <w:p w:rsidR="00EA7E53" w:rsidRDefault="00EA7E53" w:rsidP="00BA487A">
      <w:pPr>
        <w:spacing w:after="0"/>
        <w:ind w:firstLineChars="295" w:firstLine="708"/>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Представники: </w:t>
      </w:r>
      <w:proofErr w:type="spellStart"/>
      <w:r w:rsidR="001F5BDD">
        <w:rPr>
          <w:rFonts w:ascii="Times New Roman" w:hAnsi="Times New Roman" w:cs="Times New Roman"/>
          <w:b/>
          <w:color w:val="000000"/>
          <w:sz w:val="24"/>
          <w:szCs w:val="24"/>
          <w:lang w:val="uk-UA"/>
        </w:rPr>
        <w:t>М. Хайде</w:t>
      </w:r>
      <w:proofErr w:type="spellEnd"/>
      <w:r w:rsidR="001F5BDD">
        <w:rPr>
          <w:rFonts w:ascii="Times New Roman" w:hAnsi="Times New Roman" w:cs="Times New Roman"/>
          <w:b/>
          <w:color w:val="000000"/>
          <w:sz w:val="24"/>
          <w:szCs w:val="24"/>
          <w:lang w:val="uk-UA"/>
        </w:rPr>
        <w:t xml:space="preserve">гер, </w:t>
      </w:r>
      <w:proofErr w:type="spellStart"/>
      <w:r w:rsidR="001F5BDD">
        <w:rPr>
          <w:rFonts w:ascii="Times New Roman" w:hAnsi="Times New Roman" w:cs="Times New Roman"/>
          <w:b/>
          <w:color w:val="000000"/>
          <w:sz w:val="24"/>
          <w:szCs w:val="24"/>
          <w:lang w:val="uk-UA"/>
        </w:rPr>
        <w:t>Х. </w:t>
      </w:r>
      <w:r>
        <w:rPr>
          <w:rFonts w:ascii="Times New Roman" w:hAnsi="Times New Roman" w:cs="Times New Roman"/>
          <w:b/>
          <w:color w:val="000000"/>
          <w:sz w:val="24"/>
          <w:szCs w:val="24"/>
          <w:lang w:val="uk-UA"/>
        </w:rPr>
        <w:t>Гада</w:t>
      </w:r>
      <w:proofErr w:type="spellEnd"/>
      <w:r>
        <w:rPr>
          <w:rFonts w:ascii="Times New Roman" w:hAnsi="Times New Roman" w:cs="Times New Roman"/>
          <w:b/>
          <w:color w:val="000000"/>
          <w:sz w:val="24"/>
          <w:szCs w:val="24"/>
          <w:lang w:val="uk-UA"/>
        </w:rPr>
        <w:t>мер.</w:t>
      </w:r>
      <w:r w:rsidR="00211240">
        <w:rPr>
          <w:rFonts w:ascii="Times New Roman" w:hAnsi="Times New Roman" w:cs="Times New Roman"/>
          <w:b/>
          <w:color w:val="000000"/>
          <w:sz w:val="24"/>
          <w:szCs w:val="24"/>
          <w:lang w:val="uk-UA"/>
        </w:rPr>
        <w:t xml:space="preserve"> </w:t>
      </w:r>
      <w:r>
        <w:rPr>
          <w:rFonts w:ascii="Times New Roman" w:hAnsi="Times New Roman" w:cs="Times New Roman"/>
          <w:color w:val="000000"/>
          <w:sz w:val="24"/>
          <w:szCs w:val="24"/>
          <w:lang w:val="uk-UA"/>
        </w:rPr>
        <w:t>Важливою особливіс</w:t>
      </w:r>
      <w:r w:rsidR="005336A2">
        <w:rPr>
          <w:rFonts w:ascii="Times New Roman" w:hAnsi="Times New Roman" w:cs="Times New Roman"/>
          <w:color w:val="000000"/>
          <w:sz w:val="24"/>
          <w:szCs w:val="24"/>
          <w:lang w:val="uk-UA"/>
        </w:rPr>
        <w:t xml:space="preserve">тю гуманітарних наук, згідно </w:t>
      </w:r>
      <w:proofErr w:type="spellStart"/>
      <w:r w:rsidR="005336A2">
        <w:rPr>
          <w:rFonts w:ascii="Times New Roman" w:hAnsi="Times New Roman" w:cs="Times New Roman"/>
          <w:color w:val="000000"/>
          <w:sz w:val="24"/>
          <w:szCs w:val="24"/>
          <w:lang w:val="uk-UA"/>
        </w:rPr>
        <w:t>Х. </w:t>
      </w:r>
      <w:r>
        <w:rPr>
          <w:rFonts w:ascii="Times New Roman" w:hAnsi="Times New Roman" w:cs="Times New Roman"/>
          <w:color w:val="000000"/>
          <w:sz w:val="24"/>
          <w:szCs w:val="24"/>
          <w:lang w:val="uk-UA"/>
        </w:rPr>
        <w:t>Гадам</w:t>
      </w:r>
      <w:proofErr w:type="spellEnd"/>
      <w:r>
        <w:rPr>
          <w:rFonts w:ascii="Times New Roman" w:hAnsi="Times New Roman" w:cs="Times New Roman"/>
          <w:color w:val="000000"/>
          <w:sz w:val="24"/>
          <w:szCs w:val="24"/>
          <w:lang w:val="uk-UA"/>
        </w:rPr>
        <w:t xml:space="preserve">ера є те, що їх предметом є щось таке, до чого належить і сам </w:t>
      </w:r>
      <w:proofErr w:type="spellStart"/>
      <w:r>
        <w:rPr>
          <w:rFonts w:ascii="Times New Roman" w:hAnsi="Times New Roman" w:cs="Times New Roman"/>
          <w:color w:val="000000"/>
          <w:sz w:val="24"/>
          <w:szCs w:val="24"/>
          <w:lang w:val="uk-UA"/>
        </w:rPr>
        <w:t>пізнаючий</w:t>
      </w:r>
      <w:proofErr w:type="spellEnd"/>
      <w:r>
        <w:rPr>
          <w:rFonts w:ascii="Times New Roman" w:hAnsi="Times New Roman" w:cs="Times New Roman"/>
          <w:color w:val="000000"/>
          <w:sz w:val="24"/>
          <w:szCs w:val="24"/>
          <w:lang w:val="uk-UA"/>
        </w:rPr>
        <w:t xml:space="preserve"> (збіг суб’єкта та об’єкта пізнання).</w:t>
      </w:r>
      <w:r w:rsidR="005336A2">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Фундаментальною характеристикою людського буття і мислення Х. </w:t>
      </w:r>
      <w:proofErr w:type="spellStart"/>
      <w:r>
        <w:rPr>
          <w:rFonts w:ascii="Times New Roman" w:hAnsi="Times New Roman" w:cs="Times New Roman"/>
          <w:color w:val="000000"/>
          <w:sz w:val="24"/>
          <w:szCs w:val="24"/>
          <w:lang w:val="uk-UA"/>
        </w:rPr>
        <w:t>Гадамер</w:t>
      </w:r>
      <w:proofErr w:type="spellEnd"/>
      <w:r>
        <w:rPr>
          <w:rFonts w:ascii="Times New Roman" w:hAnsi="Times New Roman" w:cs="Times New Roman"/>
          <w:color w:val="000000"/>
          <w:sz w:val="24"/>
          <w:szCs w:val="24"/>
          <w:lang w:val="uk-UA"/>
        </w:rPr>
        <w:t xml:space="preserve"> вважає «історичність»: </w:t>
      </w:r>
      <w:r>
        <w:rPr>
          <w:rFonts w:ascii="Times New Roman" w:hAnsi="Times New Roman" w:cs="Times New Roman"/>
          <w:color w:val="000000"/>
          <w:sz w:val="24"/>
          <w:szCs w:val="24"/>
          <w:lang w:val="uk-UA"/>
        </w:rPr>
        <w:lastRenderedPageBreak/>
        <w:t>соціокультурна визначеність місцем, часом, конкретною ситуацією, в якій людина застає себе.</w:t>
      </w:r>
    </w:p>
    <w:p w:rsidR="00AB3458" w:rsidRDefault="00AB3458" w:rsidP="00BA487A">
      <w:pPr>
        <w:spacing w:after="0"/>
        <w:ind w:firstLineChars="295" w:firstLine="708"/>
        <w:jc w:val="both"/>
        <w:rPr>
          <w:rFonts w:ascii="Times New Roman" w:hAnsi="Times New Roman" w:cs="Times New Roman"/>
          <w:color w:val="000000"/>
          <w:sz w:val="24"/>
          <w:szCs w:val="24"/>
          <w:lang w:val="uk-UA"/>
        </w:rPr>
      </w:pPr>
    </w:p>
    <w:p w:rsidR="00EA7E53" w:rsidRDefault="00EA7E53" w:rsidP="00BA487A">
      <w:pPr>
        <w:spacing w:after="0"/>
        <w:ind w:firstLineChars="295" w:firstLine="711"/>
        <w:jc w:val="center"/>
        <w:rPr>
          <w:rFonts w:ascii="Times New Roman" w:hAnsi="Times New Roman" w:cs="Times New Roman"/>
          <w:b/>
          <w:color w:val="000000"/>
          <w:sz w:val="24"/>
          <w:szCs w:val="24"/>
          <w:lang w:val="uk-UA"/>
        </w:rPr>
      </w:pPr>
      <w:r w:rsidRPr="00EA7E53">
        <w:rPr>
          <w:rFonts w:ascii="Times New Roman" w:hAnsi="Times New Roman" w:cs="Times New Roman"/>
          <w:b/>
          <w:color w:val="000000"/>
          <w:sz w:val="24"/>
          <w:szCs w:val="24"/>
          <w:lang w:val="uk-UA"/>
        </w:rPr>
        <w:t>Г</w:t>
      </w:r>
      <w:r>
        <w:rPr>
          <w:rFonts w:ascii="Times New Roman" w:hAnsi="Times New Roman" w:cs="Times New Roman"/>
          <w:b/>
          <w:color w:val="000000"/>
          <w:sz w:val="24"/>
          <w:szCs w:val="24"/>
          <w:lang w:val="uk-UA"/>
        </w:rPr>
        <w:t>носеологічна герменевтика</w:t>
      </w:r>
    </w:p>
    <w:p w:rsidR="00D065D5" w:rsidRPr="00D065D5" w:rsidRDefault="00D065D5" w:rsidP="00BA487A">
      <w:pPr>
        <w:spacing w:after="0"/>
        <w:ind w:firstLineChars="295" w:firstLine="711"/>
        <w:jc w:val="both"/>
        <w:rPr>
          <w:rFonts w:ascii="Times New Roman" w:hAnsi="Times New Roman" w:cs="Times New Roman"/>
          <w:color w:val="000000"/>
          <w:sz w:val="24"/>
          <w:szCs w:val="24"/>
          <w:shd w:val="clear" w:color="auto" w:fill="FFFFFF"/>
          <w:lang w:val="uk-UA"/>
        </w:rPr>
      </w:pPr>
      <w:r w:rsidRPr="00D065D5">
        <w:rPr>
          <w:rFonts w:ascii="Times New Roman" w:hAnsi="Times New Roman" w:cs="Times New Roman"/>
          <w:b/>
          <w:color w:val="000000"/>
          <w:sz w:val="24"/>
          <w:szCs w:val="24"/>
          <w:shd w:val="clear" w:color="auto" w:fill="FFFFFF"/>
          <w:lang w:val="uk-UA"/>
        </w:rPr>
        <w:t>Теорія пізнання (гносеологія)</w:t>
      </w:r>
      <w:r w:rsidRPr="00D065D5">
        <w:rPr>
          <w:rFonts w:ascii="Times New Roman" w:hAnsi="Times New Roman" w:cs="Times New Roman"/>
          <w:color w:val="000000"/>
          <w:sz w:val="24"/>
          <w:szCs w:val="24"/>
          <w:shd w:val="clear" w:color="auto" w:fill="FFFFFF"/>
          <w:lang w:val="uk-UA"/>
        </w:rPr>
        <w:t xml:space="preserve"> – це розділ філософії, що вивчає природу пізнання, закономірності пізнавальної діяльності людини, її пізнавальні можливості та здібності; передумови, засоби та форми пізнання, а також відношення знання до дійсності, закони його функціонування та умови й критерії його істинності й достовірності.</w:t>
      </w:r>
    </w:p>
    <w:p w:rsidR="005336A2" w:rsidRDefault="00EA7E53" w:rsidP="00BA487A">
      <w:pPr>
        <w:spacing w:after="0"/>
        <w:ind w:firstLineChars="295" w:firstLine="708"/>
        <w:jc w:val="both"/>
        <w:rPr>
          <w:rFonts w:ascii="Times New Roman" w:hAnsi="Times New Roman" w:cs="Times New Roman"/>
          <w:color w:val="000000"/>
          <w:sz w:val="24"/>
          <w:szCs w:val="24"/>
          <w:lang w:val="uk-UA"/>
        </w:rPr>
      </w:pPr>
      <w:r w:rsidRPr="00D065D5">
        <w:rPr>
          <w:rFonts w:ascii="Times New Roman" w:hAnsi="Times New Roman" w:cs="Times New Roman"/>
          <w:color w:val="000000"/>
          <w:sz w:val="24"/>
          <w:szCs w:val="24"/>
          <w:lang w:val="uk-UA"/>
        </w:rPr>
        <w:t>Герменевтика</w:t>
      </w:r>
      <w:r w:rsidR="005336A2" w:rsidRPr="00D065D5">
        <w:rPr>
          <w:rFonts w:ascii="Times New Roman" w:hAnsi="Times New Roman" w:cs="Times New Roman"/>
          <w:color w:val="000000"/>
          <w:sz w:val="24"/>
          <w:szCs w:val="24"/>
          <w:lang w:val="uk-UA"/>
        </w:rPr>
        <w:t xml:space="preserve">, згідно П. </w:t>
      </w:r>
      <w:proofErr w:type="spellStart"/>
      <w:r w:rsidR="005336A2" w:rsidRPr="00D065D5">
        <w:rPr>
          <w:rFonts w:ascii="Times New Roman" w:hAnsi="Times New Roman" w:cs="Times New Roman"/>
          <w:color w:val="000000"/>
          <w:sz w:val="24"/>
          <w:szCs w:val="24"/>
          <w:lang w:val="uk-UA"/>
        </w:rPr>
        <w:t>Рікеру</w:t>
      </w:r>
      <w:proofErr w:type="spellEnd"/>
      <w:r w:rsidR="005336A2" w:rsidRPr="00D065D5">
        <w:rPr>
          <w:rFonts w:ascii="Times New Roman" w:hAnsi="Times New Roman" w:cs="Times New Roman"/>
          <w:color w:val="000000"/>
          <w:sz w:val="24"/>
          <w:szCs w:val="24"/>
          <w:lang w:val="uk-UA"/>
        </w:rPr>
        <w:t>, – це етап в роботі по присвоєнню сенсу, етап між абстрактною рефлексією та конкретною рефлексією, це виявлення мисленням сенсу, прихованого у символіці. Будь-яка інтерпретація має ціль – здолати відстань, дистанцію між минулою культурною епохою, якій належить той чи інший текст, і самим інтерпретатором.</w:t>
      </w:r>
    </w:p>
    <w:p w:rsidR="00AB3458" w:rsidRPr="00D065D5" w:rsidRDefault="00AB3458" w:rsidP="00BA487A">
      <w:pPr>
        <w:spacing w:after="0"/>
        <w:ind w:firstLineChars="295" w:firstLine="708"/>
        <w:jc w:val="both"/>
        <w:rPr>
          <w:rFonts w:ascii="Times New Roman" w:hAnsi="Times New Roman" w:cs="Times New Roman"/>
          <w:color w:val="000000"/>
          <w:sz w:val="24"/>
          <w:szCs w:val="24"/>
          <w:lang w:val="uk-UA"/>
        </w:rPr>
      </w:pPr>
    </w:p>
    <w:p w:rsidR="0046217C" w:rsidRDefault="005336A2" w:rsidP="00BA487A">
      <w:pPr>
        <w:tabs>
          <w:tab w:val="left" w:pos="5026"/>
        </w:tabs>
        <w:spacing w:after="0"/>
        <w:ind w:firstLineChars="295" w:firstLine="711"/>
        <w:jc w:val="center"/>
        <w:rPr>
          <w:rFonts w:ascii="Times New Roman" w:hAnsi="Times New Roman" w:cs="Times New Roman"/>
          <w:b/>
          <w:color w:val="000000"/>
          <w:sz w:val="24"/>
          <w:szCs w:val="24"/>
          <w:lang w:val="uk-UA"/>
        </w:rPr>
      </w:pPr>
      <w:r w:rsidRPr="005336A2">
        <w:rPr>
          <w:rFonts w:ascii="Times New Roman" w:hAnsi="Times New Roman" w:cs="Times New Roman"/>
          <w:b/>
          <w:color w:val="000000"/>
          <w:sz w:val="24"/>
          <w:szCs w:val="24"/>
          <w:lang w:val="uk-UA"/>
        </w:rPr>
        <w:t>Методологічна герменевтика</w:t>
      </w:r>
    </w:p>
    <w:p w:rsidR="00F9306E" w:rsidRDefault="00F9306E" w:rsidP="00BA487A">
      <w:pPr>
        <w:tabs>
          <w:tab w:val="left" w:pos="5026"/>
        </w:tabs>
        <w:spacing w:after="0"/>
        <w:ind w:firstLineChars="295" w:firstLine="711"/>
        <w:jc w:val="both"/>
        <w:rPr>
          <w:rFonts w:ascii="Times New Roman" w:hAnsi="Times New Roman" w:cs="Times New Roman"/>
          <w:sz w:val="24"/>
          <w:szCs w:val="24"/>
          <w:lang w:val="uk-UA"/>
        </w:rPr>
      </w:pPr>
      <w:r w:rsidRPr="00F9306E">
        <w:rPr>
          <w:rFonts w:ascii="Times New Roman" w:hAnsi="Times New Roman" w:cs="Times New Roman"/>
          <w:b/>
          <w:sz w:val="24"/>
          <w:szCs w:val="24"/>
          <w:lang w:val="uk-UA"/>
        </w:rPr>
        <w:t>Методологія</w:t>
      </w:r>
      <w:r>
        <w:rPr>
          <w:rFonts w:ascii="Times New Roman" w:hAnsi="Times New Roman" w:cs="Times New Roman"/>
          <w:sz w:val="24"/>
          <w:szCs w:val="24"/>
          <w:lang w:val="uk-UA"/>
        </w:rPr>
        <w:t xml:space="preserve"> – </w:t>
      </w:r>
      <w:r w:rsidRPr="00F9306E">
        <w:rPr>
          <w:rFonts w:ascii="Times New Roman" w:hAnsi="Times New Roman" w:cs="Times New Roman"/>
          <w:sz w:val="24"/>
          <w:szCs w:val="24"/>
          <w:lang w:val="uk-UA"/>
        </w:rPr>
        <w:t xml:space="preserve">це спосіб дослідження явищ, підхід до досліджуваних явищ, планомірний шлях наукового пізнання і встановлення істини. </w:t>
      </w:r>
    </w:p>
    <w:p w:rsidR="00F9306E" w:rsidRPr="00F9306E" w:rsidRDefault="00F9306E" w:rsidP="00BA487A">
      <w:pPr>
        <w:tabs>
          <w:tab w:val="left" w:pos="5026"/>
        </w:tabs>
        <w:spacing w:after="0"/>
        <w:ind w:firstLineChars="295" w:firstLine="711"/>
        <w:jc w:val="both"/>
        <w:rPr>
          <w:rFonts w:ascii="Times New Roman" w:hAnsi="Times New Roman" w:cs="Times New Roman"/>
          <w:sz w:val="24"/>
          <w:szCs w:val="24"/>
          <w:lang w:val="uk-UA"/>
        </w:rPr>
      </w:pPr>
      <w:r w:rsidRPr="00F9306E">
        <w:rPr>
          <w:rFonts w:ascii="Times New Roman" w:hAnsi="Times New Roman" w:cs="Times New Roman"/>
          <w:b/>
          <w:sz w:val="24"/>
          <w:szCs w:val="24"/>
          <w:lang w:val="uk-UA"/>
        </w:rPr>
        <w:t>Методологія</w:t>
      </w:r>
      <w:r w:rsidRPr="00F9306E">
        <w:rPr>
          <w:rFonts w:ascii="Times New Roman" w:hAnsi="Times New Roman" w:cs="Times New Roman"/>
          <w:sz w:val="24"/>
          <w:szCs w:val="24"/>
          <w:lang w:val="uk-UA"/>
        </w:rPr>
        <w:t xml:space="preserve"> – це вчення про найбільш загальні принципи, структуру, логічну організацію, методи та засоби пізнання і перетворення навколишнього світу.</w:t>
      </w:r>
    </w:p>
    <w:p w:rsidR="0046026A" w:rsidRPr="0046026A" w:rsidRDefault="00120B60" w:rsidP="00BA487A">
      <w:pPr>
        <w:spacing w:after="0"/>
        <w:ind w:firstLineChars="295" w:firstLine="711"/>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Ідеї Е. </w:t>
      </w:r>
      <w:proofErr w:type="spellStart"/>
      <w:r>
        <w:rPr>
          <w:rFonts w:ascii="Times New Roman" w:hAnsi="Times New Roman" w:cs="Times New Roman"/>
          <w:b/>
          <w:color w:val="000000"/>
          <w:sz w:val="24"/>
          <w:szCs w:val="24"/>
          <w:lang w:val="uk-UA"/>
        </w:rPr>
        <w:t>Бетти</w:t>
      </w:r>
      <w:proofErr w:type="spellEnd"/>
    </w:p>
    <w:p w:rsidR="005336A2" w:rsidRDefault="005336A2" w:rsidP="00BA487A">
      <w:pPr>
        <w:ind w:firstLineChars="295" w:firstLine="711"/>
        <w:jc w:val="both"/>
        <w:rPr>
          <w:rFonts w:ascii="Times New Roman" w:hAnsi="Times New Roman" w:cs="Times New Roman"/>
          <w:color w:val="000000"/>
          <w:sz w:val="24"/>
          <w:szCs w:val="24"/>
          <w:lang w:val="uk-UA"/>
        </w:rPr>
      </w:pPr>
      <w:r w:rsidRPr="0046026A">
        <w:rPr>
          <w:rFonts w:ascii="Times New Roman" w:hAnsi="Times New Roman" w:cs="Times New Roman"/>
          <w:b/>
          <w:color w:val="000000"/>
          <w:sz w:val="24"/>
          <w:szCs w:val="24"/>
          <w:lang w:val="uk-UA"/>
        </w:rPr>
        <w:t>Методологічна герменевтика</w:t>
      </w:r>
      <w:r>
        <w:rPr>
          <w:rFonts w:ascii="Times New Roman" w:hAnsi="Times New Roman" w:cs="Times New Roman"/>
          <w:color w:val="000000"/>
          <w:sz w:val="24"/>
          <w:szCs w:val="24"/>
          <w:lang w:val="uk-UA"/>
        </w:rPr>
        <w:t xml:space="preserve"> – вчення про розуміння, як універсальну </w:t>
      </w:r>
      <w:proofErr w:type="spellStart"/>
      <w:r>
        <w:rPr>
          <w:rFonts w:ascii="Times New Roman" w:hAnsi="Times New Roman" w:cs="Times New Roman"/>
          <w:color w:val="000000"/>
          <w:sz w:val="24"/>
          <w:szCs w:val="24"/>
          <w:lang w:val="uk-UA"/>
        </w:rPr>
        <w:t>пізнаючу</w:t>
      </w:r>
      <w:proofErr w:type="spellEnd"/>
      <w:r>
        <w:rPr>
          <w:rFonts w:ascii="Times New Roman" w:hAnsi="Times New Roman" w:cs="Times New Roman"/>
          <w:color w:val="000000"/>
          <w:sz w:val="24"/>
          <w:szCs w:val="24"/>
          <w:lang w:val="uk-UA"/>
        </w:rPr>
        <w:t xml:space="preserve"> процедуру гуманітарних наук. Головна </w:t>
      </w:r>
      <w:proofErr w:type="spellStart"/>
      <w:r>
        <w:rPr>
          <w:rFonts w:ascii="Times New Roman" w:hAnsi="Times New Roman" w:cs="Times New Roman"/>
          <w:color w:val="000000"/>
          <w:sz w:val="24"/>
          <w:szCs w:val="24"/>
          <w:lang w:val="uk-UA"/>
        </w:rPr>
        <w:t>герменевтична</w:t>
      </w:r>
      <w:proofErr w:type="spellEnd"/>
      <w:r>
        <w:rPr>
          <w:rFonts w:ascii="Times New Roman" w:hAnsi="Times New Roman" w:cs="Times New Roman"/>
          <w:color w:val="000000"/>
          <w:sz w:val="24"/>
          <w:szCs w:val="24"/>
          <w:lang w:val="uk-UA"/>
        </w:rPr>
        <w:t xml:space="preserve"> проблема: інтерпретація розгортається в поле напруги між когнітивними ідеалами об’єктивності </w:t>
      </w:r>
      <w:r w:rsidR="006C254D">
        <w:rPr>
          <w:rFonts w:ascii="Times New Roman" w:hAnsi="Times New Roman" w:cs="Times New Roman"/>
          <w:color w:val="000000"/>
          <w:sz w:val="24"/>
          <w:szCs w:val="24"/>
          <w:lang w:val="uk-UA"/>
        </w:rPr>
        <w:t>та суб’єктивної актуальності смислу, що тлумачиться для інтерпретатора.</w:t>
      </w:r>
    </w:p>
    <w:p w:rsidR="0046217C" w:rsidRDefault="0046217C" w:rsidP="00BE3F87">
      <w:pPr>
        <w:pStyle w:val="a9"/>
        <w:numPr>
          <w:ilvl w:val="0"/>
          <w:numId w:val="1"/>
        </w:numPr>
        <w:tabs>
          <w:tab w:val="left" w:pos="0"/>
          <w:tab w:val="left" w:pos="993"/>
        </w:tabs>
        <w:spacing w:after="0"/>
        <w:ind w:left="0" w:firstLineChars="294" w:firstLine="708"/>
        <w:jc w:val="center"/>
        <w:rPr>
          <w:rFonts w:ascii="Times New Roman" w:hAnsi="Times New Roman" w:cs="Times New Roman"/>
          <w:b/>
          <w:color w:val="000000"/>
          <w:sz w:val="24"/>
          <w:szCs w:val="24"/>
          <w:lang w:val="uk-UA"/>
        </w:rPr>
      </w:pPr>
      <w:r w:rsidRPr="0046217C">
        <w:rPr>
          <w:rFonts w:ascii="Times New Roman" w:hAnsi="Times New Roman" w:cs="Times New Roman"/>
          <w:b/>
          <w:color w:val="000000"/>
          <w:sz w:val="24"/>
          <w:szCs w:val="24"/>
          <w:lang w:val="uk-UA"/>
        </w:rPr>
        <w:lastRenderedPageBreak/>
        <w:t>ПЕДАГОГІЧНА ГЕРМЕНЕВТИКА</w:t>
      </w:r>
    </w:p>
    <w:p w:rsidR="000C747F" w:rsidRPr="000C747F" w:rsidRDefault="000C747F" w:rsidP="00BE3F87">
      <w:pPr>
        <w:spacing w:after="0"/>
        <w:ind w:firstLineChars="294" w:firstLine="708"/>
        <w:jc w:val="center"/>
        <w:rPr>
          <w:rFonts w:ascii="Times New Roman" w:hAnsi="Times New Roman" w:cs="Times New Roman"/>
          <w:b/>
          <w:color w:val="000000"/>
          <w:sz w:val="24"/>
          <w:szCs w:val="24"/>
          <w:lang w:val="uk-UA"/>
        </w:rPr>
      </w:pPr>
    </w:p>
    <w:p w:rsidR="0046217C" w:rsidRDefault="0046217C" w:rsidP="00BE3F87">
      <w:pPr>
        <w:pStyle w:val="a9"/>
        <w:numPr>
          <w:ilvl w:val="1"/>
          <w:numId w:val="1"/>
        </w:numPr>
        <w:tabs>
          <w:tab w:val="left" w:pos="0"/>
          <w:tab w:val="left" w:pos="1134"/>
        </w:tabs>
        <w:spacing w:after="0"/>
        <w:ind w:left="0" w:firstLineChars="294" w:firstLine="708"/>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Сутність поняття «педагогічна герменевтика»</w:t>
      </w:r>
    </w:p>
    <w:p w:rsidR="00B824B8" w:rsidRDefault="0046217C" w:rsidP="00BE3F87">
      <w:pPr>
        <w:spacing w:after="0"/>
        <w:ind w:firstLineChars="294" w:firstLine="688"/>
        <w:jc w:val="both"/>
        <w:rPr>
          <w:rFonts w:ascii="Times New Roman" w:hAnsi="Times New Roman" w:cs="Times New Roman"/>
          <w:sz w:val="24"/>
          <w:szCs w:val="24"/>
          <w:lang w:val="uk-UA"/>
        </w:rPr>
      </w:pPr>
      <w:r w:rsidRPr="00BE3F87">
        <w:rPr>
          <w:rFonts w:ascii="Times New Roman" w:hAnsi="Times New Roman" w:cs="Times New Roman"/>
          <w:spacing w:val="-6"/>
          <w:sz w:val="24"/>
          <w:szCs w:val="24"/>
          <w:lang w:val="uk-UA"/>
        </w:rPr>
        <w:t xml:space="preserve">Компоненти світоглядної культури сучасної людини (і педагога – особливо) повинні знаходитися в постійному оновленні, вдосконалюватися і відповідати новим вимогам нового часу. </w:t>
      </w:r>
      <w:r w:rsidRPr="0046217C">
        <w:rPr>
          <w:rFonts w:ascii="Times New Roman" w:hAnsi="Times New Roman" w:cs="Times New Roman"/>
          <w:sz w:val="24"/>
          <w:szCs w:val="24"/>
          <w:lang w:val="uk-UA"/>
        </w:rPr>
        <w:t>Професійний пе</w:t>
      </w:r>
      <w:r>
        <w:rPr>
          <w:rFonts w:ascii="Times New Roman" w:hAnsi="Times New Roman" w:cs="Times New Roman"/>
          <w:sz w:val="24"/>
          <w:szCs w:val="24"/>
          <w:lang w:val="uk-UA"/>
        </w:rPr>
        <w:t>дагогічний світогляд – система</w:t>
      </w:r>
      <w:r w:rsidRPr="0046217C">
        <w:rPr>
          <w:rFonts w:ascii="Times New Roman" w:hAnsi="Times New Roman" w:cs="Times New Roman"/>
          <w:sz w:val="24"/>
          <w:szCs w:val="24"/>
          <w:lang w:val="uk-UA"/>
        </w:rPr>
        <w:t xml:space="preserve"> поглядів, перекона</w:t>
      </w:r>
      <w:r>
        <w:rPr>
          <w:rFonts w:ascii="Times New Roman" w:hAnsi="Times New Roman" w:cs="Times New Roman"/>
          <w:sz w:val="24"/>
          <w:szCs w:val="24"/>
          <w:lang w:val="uk-UA"/>
        </w:rPr>
        <w:t>нь, цінностей та ідеалів педагога</w:t>
      </w:r>
      <w:r w:rsidRPr="0046217C">
        <w:rPr>
          <w:rFonts w:ascii="Times New Roman" w:hAnsi="Times New Roman" w:cs="Times New Roman"/>
          <w:sz w:val="24"/>
          <w:szCs w:val="24"/>
          <w:lang w:val="uk-UA"/>
        </w:rPr>
        <w:t>, що динамічно р</w:t>
      </w:r>
      <w:r>
        <w:rPr>
          <w:rFonts w:ascii="Times New Roman" w:hAnsi="Times New Roman" w:cs="Times New Roman"/>
          <w:sz w:val="24"/>
          <w:szCs w:val="24"/>
          <w:lang w:val="uk-UA"/>
        </w:rPr>
        <w:t xml:space="preserve">озвиваються, а також засновані </w:t>
      </w:r>
      <w:r w:rsidRPr="0046217C">
        <w:rPr>
          <w:rFonts w:ascii="Times New Roman" w:hAnsi="Times New Roman" w:cs="Times New Roman"/>
          <w:sz w:val="24"/>
          <w:szCs w:val="24"/>
          <w:lang w:val="uk-UA"/>
        </w:rPr>
        <w:t>на філософських, психолого-педагогічних, економічних, правових, наукових знаннях, що визначають спрямованість його професійної діяльності і знаходять своє відображення в самостійній особистісній позиції.</w:t>
      </w:r>
    </w:p>
    <w:p w:rsidR="00B824B8" w:rsidRDefault="00B824B8" w:rsidP="00BE3F87">
      <w:pPr>
        <w:spacing w:after="0"/>
        <w:ind w:firstLineChars="294" w:firstLine="706"/>
        <w:jc w:val="both"/>
        <w:rPr>
          <w:rFonts w:ascii="Times New Roman" w:hAnsi="Times New Roman" w:cs="Times New Roman"/>
          <w:sz w:val="24"/>
          <w:szCs w:val="24"/>
          <w:lang w:val="uk-UA"/>
        </w:rPr>
      </w:pPr>
      <w:r w:rsidRPr="00B824B8">
        <w:rPr>
          <w:rFonts w:ascii="Times New Roman" w:hAnsi="Times New Roman" w:cs="Times New Roman"/>
          <w:sz w:val="24"/>
          <w:szCs w:val="24"/>
          <w:lang w:val="uk-UA"/>
        </w:rPr>
        <w:t>У процесі навчання та виховання підростаючого покоління саме педагогічна ге</w:t>
      </w:r>
      <w:r>
        <w:rPr>
          <w:rFonts w:ascii="Times New Roman" w:hAnsi="Times New Roman" w:cs="Times New Roman"/>
          <w:sz w:val="24"/>
          <w:szCs w:val="24"/>
          <w:lang w:val="uk-UA"/>
        </w:rPr>
        <w:t xml:space="preserve">рменевтика </w:t>
      </w:r>
      <w:r w:rsidRPr="00B824B8">
        <w:rPr>
          <w:rFonts w:ascii="Times New Roman" w:hAnsi="Times New Roman" w:cs="Times New Roman"/>
          <w:sz w:val="24"/>
          <w:szCs w:val="24"/>
          <w:lang w:val="uk-UA"/>
        </w:rPr>
        <w:t>має велике значення для формування їх світогляду.</w:t>
      </w:r>
    </w:p>
    <w:p w:rsidR="00C66C96" w:rsidRDefault="00FB1F2C" w:rsidP="00BE3F87">
      <w:pPr>
        <w:spacing w:after="0"/>
        <w:ind w:firstLineChars="294" w:firstLine="706"/>
        <w:jc w:val="both"/>
        <w:rPr>
          <w:rFonts w:ascii="Times New Roman" w:hAnsi="Times New Roman" w:cs="Times New Roman"/>
          <w:sz w:val="24"/>
          <w:szCs w:val="24"/>
          <w:lang w:val="uk-UA"/>
        </w:rPr>
      </w:pPr>
      <w:r w:rsidRPr="00FB1F2C">
        <w:rPr>
          <w:rFonts w:ascii="Times New Roman" w:hAnsi="Times New Roman" w:cs="Times New Roman"/>
          <w:sz w:val="24"/>
          <w:szCs w:val="24"/>
          <w:lang w:val="uk-UA"/>
        </w:rPr>
        <w:t xml:space="preserve">Пройшовши шлях від античності до сучасності, в поняття герменевтика вносилися корективи. Наприклад, протестантські теологи трактували герменевтику як мистецтво «істинної» інтерпретації священних текстів. </w:t>
      </w:r>
    </w:p>
    <w:p w:rsidR="00C66C96" w:rsidRDefault="00C66C96" w:rsidP="00C66C96">
      <w:pPr>
        <w:spacing w:after="0"/>
        <w:jc w:val="center"/>
        <w:rPr>
          <w:rFonts w:ascii="Times New Roman" w:hAnsi="Times New Roman" w:cs="Times New Roman"/>
          <w:sz w:val="24"/>
          <w:szCs w:val="24"/>
          <w:lang w:val="uk-UA"/>
        </w:rPr>
      </w:pPr>
      <w:r>
        <w:rPr>
          <w:noProof/>
          <w:lang w:eastAsia="ru-RU"/>
        </w:rPr>
        <w:drawing>
          <wp:inline distT="0" distB="0" distL="0" distR="0">
            <wp:extent cx="3812837" cy="2268747"/>
            <wp:effectExtent l="0" t="0" r="0" b="0"/>
            <wp:docPr id="11" name="Рисунок 11" descr="Священні книги людства як пам'ятки культури і джерело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ященні книги людства як пам'ятки культури і джерело літератур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3175" cy="2268948"/>
                    </a:xfrm>
                    <a:prstGeom prst="rect">
                      <a:avLst/>
                    </a:prstGeom>
                    <a:noFill/>
                    <a:ln>
                      <a:noFill/>
                    </a:ln>
                  </pic:spPr>
                </pic:pic>
              </a:graphicData>
            </a:graphic>
          </wp:inline>
        </w:drawing>
      </w:r>
    </w:p>
    <w:p w:rsidR="00FB1F2C" w:rsidRDefault="00FB1F2C" w:rsidP="00AA35CC">
      <w:pPr>
        <w:spacing w:after="0"/>
        <w:ind w:firstLine="709"/>
        <w:jc w:val="both"/>
        <w:rPr>
          <w:rFonts w:ascii="Times New Roman" w:hAnsi="Times New Roman" w:cs="Times New Roman"/>
          <w:sz w:val="24"/>
          <w:szCs w:val="24"/>
          <w:lang w:val="uk-UA"/>
        </w:rPr>
      </w:pPr>
      <w:r w:rsidRPr="00FB1F2C">
        <w:rPr>
          <w:rFonts w:ascii="Times New Roman" w:hAnsi="Times New Roman" w:cs="Times New Roman"/>
          <w:sz w:val="24"/>
          <w:szCs w:val="24"/>
          <w:lang w:val="uk-UA"/>
        </w:rPr>
        <w:lastRenderedPageBreak/>
        <w:t xml:space="preserve">У гуманістів Відродження вона стає методом розуміння і перекладу пам'яток античної культури національною мовою, а в XIX столітті проголошується найважливішим методом історичного пізнання і гуманітарних наук у цілому. Самостійним філософським вченням про буття герменевтика стає у середині ХХ століття завдяки працям європейських філософів М. </w:t>
      </w:r>
      <w:proofErr w:type="spellStart"/>
      <w:r w:rsidRPr="00FB1F2C">
        <w:rPr>
          <w:rFonts w:ascii="Times New Roman" w:hAnsi="Times New Roman" w:cs="Times New Roman"/>
          <w:sz w:val="24"/>
          <w:szCs w:val="24"/>
          <w:lang w:val="uk-UA"/>
        </w:rPr>
        <w:t>Хайдеггера</w:t>
      </w:r>
      <w:proofErr w:type="spellEnd"/>
      <w:r w:rsidRPr="00FB1F2C">
        <w:rPr>
          <w:rFonts w:ascii="Times New Roman" w:hAnsi="Times New Roman" w:cs="Times New Roman"/>
          <w:sz w:val="24"/>
          <w:szCs w:val="24"/>
          <w:lang w:val="uk-UA"/>
        </w:rPr>
        <w:t xml:space="preserve">, Е. Бетті і Г. </w:t>
      </w:r>
      <w:proofErr w:type="spellStart"/>
      <w:r w:rsidRPr="00FB1F2C">
        <w:rPr>
          <w:rFonts w:ascii="Times New Roman" w:hAnsi="Times New Roman" w:cs="Times New Roman"/>
          <w:sz w:val="24"/>
          <w:szCs w:val="24"/>
          <w:lang w:val="uk-UA"/>
        </w:rPr>
        <w:t>Гадамера</w:t>
      </w:r>
      <w:proofErr w:type="spellEnd"/>
      <w:r w:rsidRPr="00FB1F2C">
        <w:rPr>
          <w:rFonts w:ascii="Times New Roman" w:hAnsi="Times New Roman" w:cs="Times New Roman"/>
          <w:sz w:val="24"/>
          <w:szCs w:val="24"/>
          <w:lang w:val="uk-UA"/>
        </w:rPr>
        <w:t>. У сучасній філософії герменевтика привертає до себе увагу як вчення про способи тлумачення текстів, їх розуміння та взаєморозуміння у суспільстві.</w:t>
      </w:r>
    </w:p>
    <w:p w:rsidR="004F7456" w:rsidRDefault="00E75791" w:rsidP="00AA35CC">
      <w:pPr>
        <w:spacing w:after="0"/>
        <w:ind w:firstLine="709"/>
        <w:jc w:val="both"/>
        <w:rPr>
          <w:rFonts w:ascii="Times New Roman" w:hAnsi="Times New Roman" w:cs="Times New Roman"/>
          <w:sz w:val="24"/>
          <w:szCs w:val="24"/>
          <w:lang w:val="uk-UA"/>
        </w:rPr>
      </w:pPr>
      <w:proofErr w:type="spellStart"/>
      <w:r w:rsidRPr="00E75791">
        <w:rPr>
          <w:rFonts w:ascii="Times New Roman" w:hAnsi="Times New Roman" w:cs="Times New Roman"/>
          <w:sz w:val="24"/>
          <w:szCs w:val="24"/>
          <w:lang w:val="uk-UA"/>
        </w:rPr>
        <w:t>Герменевтичний</w:t>
      </w:r>
      <w:proofErr w:type="spellEnd"/>
      <w:r w:rsidRPr="00E75791">
        <w:rPr>
          <w:rFonts w:ascii="Times New Roman" w:hAnsi="Times New Roman" w:cs="Times New Roman"/>
          <w:sz w:val="24"/>
          <w:szCs w:val="24"/>
          <w:lang w:val="uk-UA"/>
        </w:rPr>
        <w:t xml:space="preserve"> підхід в педагогіці конкретизувала </w:t>
      </w:r>
      <w:proofErr w:type="spellStart"/>
      <w:r w:rsidRPr="00E75791">
        <w:rPr>
          <w:rFonts w:ascii="Times New Roman" w:hAnsi="Times New Roman" w:cs="Times New Roman"/>
          <w:sz w:val="24"/>
          <w:szCs w:val="24"/>
          <w:lang w:val="uk-UA"/>
        </w:rPr>
        <w:t>А.</w:t>
      </w:r>
      <w:r>
        <w:rPr>
          <w:rFonts w:ascii="Times New Roman" w:hAnsi="Times New Roman" w:cs="Times New Roman"/>
          <w:sz w:val="24"/>
          <w:szCs w:val="24"/>
          <w:lang w:val="uk-UA"/>
        </w:rPr>
        <w:t> Ф. </w:t>
      </w:r>
      <w:r w:rsidRPr="00E75791">
        <w:rPr>
          <w:rFonts w:ascii="Times New Roman" w:hAnsi="Times New Roman" w:cs="Times New Roman"/>
          <w:sz w:val="24"/>
          <w:szCs w:val="24"/>
          <w:lang w:val="uk-UA"/>
        </w:rPr>
        <w:t>Закір</w:t>
      </w:r>
      <w:proofErr w:type="spellEnd"/>
      <w:r w:rsidRPr="00E75791">
        <w:rPr>
          <w:rFonts w:ascii="Times New Roman" w:hAnsi="Times New Roman" w:cs="Times New Roman"/>
          <w:sz w:val="24"/>
          <w:szCs w:val="24"/>
          <w:lang w:val="uk-UA"/>
        </w:rPr>
        <w:t xml:space="preserve">ова, яка ввела термін «педагогічна герменевтика». </w:t>
      </w:r>
      <w:r w:rsidR="004F7456" w:rsidRPr="004F7456">
        <w:rPr>
          <w:rFonts w:ascii="Times New Roman" w:hAnsi="Times New Roman" w:cs="Times New Roman"/>
          <w:b/>
          <w:sz w:val="24"/>
          <w:szCs w:val="24"/>
          <w:lang w:val="uk-UA"/>
        </w:rPr>
        <w:t>Педагогічна герменевтика</w:t>
      </w:r>
      <w:r w:rsidR="004F7456">
        <w:rPr>
          <w:rFonts w:ascii="Times New Roman" w:hAnsi="Times New Roman" w:cs="Times New Roman"/>
          <w:sz w:val="24"/>
          <w:szCs w:val="24"/>
          <w:lang w:val="uk-UA"/>
        </w:rPr>
        <w:t xml:space="preserve"> – теорія та практика</w:t>
      </w:r>
      <w:r w:rsidRPr="00E75791">
        <w:rPr>
          <w:rFonts w:ascii="Times New Roman" w:hAnsi="Times New Roman" w:cs="Times New Roman"/>
          <w:sz w:val="24"/>
          <w:szCs w:val="24"/>
          <w:lang w:val="uk-UA"/>
        </w:rPr>
        <w:t xml:space="preserve"> тлумачення й інтерпретації педагогічних знань, зафіксованих в різного роду письмових текстах й які відображають уявлення про педагогічну реальність (людину як суб’єкт творчого саморозвитку, мети, механізмів, принципів, змісту, методах та формах виховання та самовиховання), що мають на меті найбільш повне осмислення та глибоке розуміння цих знань з урахуванням соціально-культурних традицій, рефлексивного осмислення емоційно-духовного досвіду людства й особистого духовног</w:t>
      </w:r>
      <w:r w:rsidR="004F7456">
        <w:rPr>
          <w:rFonts w:ascii="Times New Roman" w:hAnsi="Times New Roman" w:cs="Times New Roman"/>
          <w:sz w:val="24"/>
          <w:szCs w:val="24"/>
          <w:lang w:val="uk-UA"/>
        </w:rPr>
        <w:t>о досвіду суб’єкта розуміння</w:t>
      </w:r>
      <w:r w:rsidRPr="00E75791">
        <w:rPr>
          <w:rFonts w:ascii="Times New Roman" w:hAnsi="Times New Roman" w:cs="Times New Roman"/>
          <w:sz w:val="24"/>
          <w:szCs w:val="24"/>
          <w:lang w:val="uk-UA"/>
        </w:rPr>
        <w:t xml:space="preserve">. </w:t>
      </w:r>
    </w:p>
    <w:p w:rsidR="00E75791" w:rsidRDefault="004F7456" w:rsidP="00AA35CC">
      <w:pPr>
        <w:spacing w:after="0"/>
        <w:ind w:firstLine="709"/>
        <w:jc w:val="both"/>
        <w:rPr>
          <w:rFonts w:ascii="Times New Roman" w:hAnsi="Times New Roman" w:cs="Times New Roman"/>
          <w:sz w:val="24"/>
          <w:szCs w:val="24"/>
          <w:lang w:val="uk-UA"/>
        </w:rPr>
      </w:pPr>
      <w:r w:rsidRPr="00E75791">
        <w:rPr>
          <w:rFonts w:ascii="Times New Roman" w:hAnsi="Times New Roman" w:cs="Times New Roman"/>
          <w:sz w:val="24"/>
          <w:szCs w:val="24"/>
          <w:lang w:val="uk-UA"/>
        </w:rPr>
        <w:t>З</w:t>
      </w:r>
      <w:r w:rsidR="00E75791" w:rsidRPr="00E75791">
        <w:rPr>
          <w:rFonts w:ascii="Times New Roman" w:hAnsi="Times New Roman" w:cs="Times New Roman"/>
          <w:sz w:val="24"/>
          <w:szCs w:val="24"/>
          <w:lang w:val="uk-UA"/>
        </w:rPr>
        <w:t>а останні роки система освіти зазнала суттєвих змін, т</w:t>
      </w:r>
      <w:r>
        <w:rPr>
          <w:rFonts w:ascii="Times New Roman" w:hAnsi="Times New Roman" w:cs="Times New Roman"/>
          <w:sz w:val="24"/>
          <w:szCs w:val="24"/>
          <w:lang w:val="uk-UA"/>
        </w:rPr>
        <w:t xml:space="preserve">ому спиратись </w:t>
      </w:r>
      <w:r w:rsidR="00E75791" w:rsidRPr="00E75791">
        <w:rPr>
          <w:rFonts w:ascii="Times New Roman" w:hAnsi="Times New Roman" w:cs="Times New Roman"/>
          <w:sz w:val="24"/>
          <w:szCs w:val="24"/>
          <w:lang w:val="uk-UA"/>
        </w:rPr>
        <w:t xml:space="preserve">лише на тексти й знання, що зафіксовані у текстовому вигляді, є недостатніми, оскільки процес інформатизації системи освіти дозволяє говорити вже не стільки про текст, а як про інформацію в </w:t>
      </w:r>
      <w:r>
        <w:rPr>
          <w:rFonts w:ascii="Times New Roman" w:hAnsi="Times New Roman" w:cs="Times New Roman"/>
          <w:sz w:val="24"/>
          <w:szCs w:val="24"/>
          <w:lang w:val="uk-UA"/>
        </w:rPr>
        <w:t>цілому, яка стає,</w:t>
      </w:r>
      <w:r w:rsidR="00E75791" w:rsidRPr="00E75791">
        <w:rPr>
          <w:rFonts w:ascii="Times New Roman" w:hAnsi="Times New Roman" w:cs="Times New Roman"/>
          <w:sz w:val="24"/>
          <w:szCs w:val="24"/>
          <w:lang w:val="uk-UA"/>
        </w:rPr>
        <w:t xml:space="preserve"> важливим ресурсом освіти та виховання. З даної точки зору потрібно говорити не про </w:t>
      </w:r>
      <w:proofErr w:type="spellStart"/>
      <w:r w:rsidR="00E75791" w:rsidRPr="00E75791">
        <w:rPr>
          <w:rFonts w:ascii="Times New Roman" w:hAnsi="Times New Roman" w:cs="Times New Roman"/>
          <w:sz w:val="24"/>
          <w:szCs w:val="24"/>
          <w:lang w:val="uk-UA"/>
        </w:rPr>
        <w:t>герменевтичний</w:t>
      </w:r>
      <w:proofErr w:type="spellEnd"/>
      <w:r w:rsidR="00E75791" w:rsidRPr="00E75791">
        <w:rPr>
          <w:rFonts w:ascii="Times New Roman" w:hAnsi="Times New Roman" w:cs="Times New Roman"/>
          <w:sz w:val="24"/>
          <w:szCs w:val="24"/>
          <w:lang w:val="uk-UA"/>
        </w:rPr>
        <w:t xml:space="preserve"> підхід, а про </w:t>
      </w:r>
      <w:proofErr w:type="spellStart"/>
      <w:r w:rsidR="00E75791" w:rsidRPr="00E75791">
        <w:rPr>
          <w:rFonts w:ascii="Times New Roman" w:hAnsi="Times New Roman" w:cs="Times New Roman"/>
          <w:sz w:val="24"/>
          <w:szCs w:val="24"/>
          <w:lang w:val="uk-UA"/>
        </w:rPr>
        <w:t>герменевтичну</w:t>
      </w:r>
      <w:proofErr w:type="spellEnd"/>
      <w:r w:rsidR="00E75791" w:rsidRPr="00E75791">
        <w:rPr>
          <w:rFonts w:ascii="Times New Roman" w:hAnsi="Times New Roman" w:cs="Times New Roman"/>
          <w:sz w:val="24"/>
          <w:szCs w:val="24"/>
          <w:lang w:val="uk-UA"/>
        </w:rPr>
        <w:t xml:space="preserve"> технологію в освіті. </w:t>
      </w:r>
    </w:p>
    <w:p w:rsidR="0035373E" w:rsidRDefault="008737AD" w:rsidP="00AA35CC">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8737AD">
        <w:rPr>
          <w:rFonts w:ascii="Times New Roman" w:hAnsi="Times New Roman" w:cs="Times New Roman"/>
          <w:sz w:val="24"/>
          <w:szCs w:val="24"/>
          <w:lang w:val="uk-UA"/>
        </w:rPr>
        <w:t>авчальний процес, що розглядається з позиції суб’єкт</w:t>
      </w:r>
      <w:r w:rsidR="000852FF">
        <w:rPr>
          <w:rFonts w:ascii="Times New Roman" w:hAnsi="Times New Roman" w:cs="Times New Roman"/>
          <w:sz w:val="24"/>
          <w:szCs w:val="24"/>
          <w:lang w:val="uk-UA"/>
        </w:rPr>
        <w:t>-</w:t>
      </w:r>
      <w:r w:rsidRPr="008737AD">
        <w:rPr>
          <w:rFonts w:ascii="Times New Roman" w:hAnsi="Times New Roman" w:cs="Times New Roman"/>
          <w:sz w:val="24"/>
          <w:szCs w:val="24"/>
          <w:lang w:val="uk-UA"/>
        </w:rPr>
        <w:t xml:space="preserve">об’єктного підходу, несе в собі усвідомлення особистої історичної заданості існування історичної дистанції між інтерпретатором й знаннями, що інтерпретуються, наявність цілого ряду трансляторів </w:t>
      </w:r>
      <w:r w:rsidRPr="008737AD">
        <w:rPr>
          <w:rFonts w:ascii="Times New Roman" w:hAnsi="Times New Roman" w:cs="Times New Roman"/>
          <w:sz w:val="24"/>
          <w:szCs w:val="24"/>
          <w:lang w:val="uk-UA"/>
        </w:rPr>
        <w:lastRenderedPageBreak/>
        <w:t>цих знань й приводить в результаті до розуміння вивченого матеріалу. Багатозначність тексту призводить до виникнення проблеми його розуміння та інтерпретаці</w:t>
      </w:r>
      <w:r w:rsidR="005A47F7">
        <w:rPr>
          <w:rFonts w:ascii="Times New Roman" w:hAnsi="Times New Roman" w:cs="Times New Roman"/>
          <w:sz w:val="24"/>
          <w:szCs w:val="24"/>
          <w:lang w:val="uk-UA"/>
        </w:rPr>
        <w:t>ї. Мова народжує текст, який своєю чергою</w:t>
      </w:r>
      <w:r w:rsidRPr="008737AD">
        <w:rPr>
          <w:rFonts w:ascii="Times New Roman" w:hAnsi="Times New Roman" w:cs="Times New Roman"/>
          <w:sz w:val="24"/>
          <w:szCs w:val="24"/>
          <w:lang w:val="uk-UA"/>
        </w:rPr>
        <w:t xml:space="preserve">, служить способом його вираження. Текст зітканий з висловів, </w:t>
      </w:r>
      <w:r w:rsidR="005A47F7">
        <w:rPr>
          <w:rFonts w:ascii="Times New Roman" w:hAnsi="Times New Roman" w:cs="Times New Roman"/>
          <w:sz w:val="24"/>
          <w:szCs w:val="24"/>
          <w:lang w:val="uk-UA"/>
        </w:rPr>
        <w:t>але являє</w:t>
      </w:r>
      <w:r w:rsidRPr="008737AD">
        <w:rPr>
          <w:rFonts w:ascii="Times New Roman" w:hAnsi="Times New Roman" w:cs="Times New Roman"/>
          <w:sz w:val="24"/>
          <w:szCs w:val="24"/>
          <w:lang w:val="uk-UA"/>
        </w:rPr>
        <w:t xml:space="preserve"> собою, з одного боку, нову цілісність </w:t>
      </w:r>
      <w:r w:rsidR="005A47F7">
        <w:rPr>
          <w:rFonts w:ascii="Times New Roman" w:hAnsi="Times New Roman" w:cs="Times New Roman"/>
          <w:sz w:val="24"/>
          <w:szCs w:val="24"/>
          <w:lang w:val="uk-UA"/>
        </w:rPr>
        <w:t xml:space="preserve">стосовно </w:t>
      </w:r>
      <w:r w:rsidRPr="008737AD">
        <w:rPr>
          <w:rFonts w:ascii="Times New Roman" w:hAnsi="Times New Roman" w:cs="Times New Roman"/>
          <w:sz w:val="24"/>
          <w:szCs w:val="24"/>
          <w:lang w:val="uk-UA"/>
        </w:rPr>
        <w:t xml:space="preserve">складових його висловів, з іншого – характеризується багатошаровістю суті. </w:t>
      </w:r>
    </w:p>
    <w:p w:rsidR="0035373E" w:rsidRDefault="0035373E" w:rsidP="00AA35CC">
      <w:pPr>
        <w:spacing w:after="0"/>
        <w:ind w:firstLine="709"/>
        <w:jc w:val="both"/>
        <w:rPr>
          <w:rFonts w:ascii="Times New Roman" w:hAnsi="Times New Roman" w:cs="Times New Roman"/>
          <w:sz w:val="24"/>
          <w:szCs w:val="24"/>
          <w:lang w:val="uk-UA"/>
        </w:rPr>
      </w:pPr>
      <w:r w:rsidRPr="008737AD">
        <w:rPr>
          <w:rFonts w:ascii="Times New Roman" w:hAnsi="Times New Roman" w:cs="Times New Roman"/>
          <w:sz w:val="24"/>
          <w:szCs w:val="24"/>
          <w:lang w:val="uk-UA"/>
        </w:rPr>
        <w:t>Т</w:t>
      </w:r>
      <w:r w:rsidR="008737AD" w:rsidRPr="008737AD">
        <w:rPr>
          <w:rFonts w:ascii="Times New Roman" w:hAnsi="Times New Roman" w:cs="Times New Roman"/>
          <w:sz w:val="24"/>
          <w:szCs w:val="24"/>
          <w:lang w:val="uk-UA"/>
        </w:rPr>
        <w:t xml:space="preserve">екст моделює </w:t>
      </w:r>
      <w:r w:rsidR="00312D5B">
        <w:rPr>
          <w:rFonts w:ascii="Times New Roman" w:hAnsi="Times New Roman" w:cs="Times New Roman"/>
          <w:sz w:val="24"/>
          <w:szCs w:val="24"/>
          <w:lang w:val="uk-UA"/>
        </w:rPr>
        <w:t>навколишню</w:t>
      </w:r>
      <w:r w:rsidR="008737AD" w:rsidRPr="008737AD">
        <w:rPr>
          <w:rFonts w:ascii="Times New Roman" w:hAnsi="Times New Roman" w:cs="Times New Roman"/>
          <w:sz w:val="24"/>
          <w:szCs w:val="24"/>
          <w:lang w:val="uk-UA"/>
        </w:rPr>
        <w:t xml:space="preserve"> людську дійсність, відтворює соціальне середовище, людські взаємовідносини: дружбу, любов, а також відсутні реальні елементи (фантастичні твори). Він </w:t>
      </w:r>
      <w:r w:rsidR="00312D5B">
        <w:rPr>
          <w:rFonts w:ascii="Times New Roman" w:hAnsi="Times New Roman" w:cs="Times New Roman"/>
          <w:sz w:val="24"/>
          <w:szCs w:val="24"/>
          <w:lang w:val="uk-UA"/>
        </w:rPr>
        <w:t>показує</w:t>
      </w:r>
      <w:r w:rsidR="008737AD" w:rsidRPr="008737AD">
        <w:rPr>
          <w:rFonts w:ascii="Times New Roman" w:hAnsi="Times New Roman" w:cs="Times New Roman"/>
          <w:sz w:val="24"/>
          <w:szCs w:val="24"/>
          <w:lang w:val="uk-UA"/>
        </w:rPr>
        <w:t xml:space="preserve"> всі види реальності і об’єктивної, і суб’єктивної – вигаданий світ. </w:t>
      </w:r>
    </w:p>
    <w:p w:rsidR="008737AD" w:rsidRDefault="0035373E" w:rsidP="00AA35CC">
      <w:pPr>
        <w:spacing w:after="0"/>
        <w:ind w:firstLine="709"/>
        <w:jc w:val="both"/>
        <w:rPr>
          <w:rFonts w:ascii="Times New Roman" w:hAnsi="Times New Roman" w:cs="Times New Roman"/>
          <w:sz w:val="24"/>
          <w:szCs w:val="24"/>
          <w:lang w:val="uk-UA"/>
        </w:rPr>
      </w:pPr>
      <w:r w:rsidRPr="008737AD">
        <w:rPr>
          <w:rFonts w:ascii="Times New Roman" w:hAnsi="Times New Roman" w:cs="Times New Roman"/>
          <w:sz w:val="24"/>
          <w:szCs w:val="24"/>
          <w:lang w:val="uk-UA"/>
        </w:rPr>
        <w:t>І</w:t>
      </w:r>
      <w:r w:rsidR="008737AD" w:rsidRPr="008737AD">
        <w:rPr>
          <w:rFonts w:ascii="Times New Roman" w:hAnsi="Times New Roman" w:cs="Times New Roman"/>
          <w:sz w:val="24"/>
          <w:szCs w:val="24"/>
          <w:lang w:val="uk-UA"/>
        </w:rPr>
        <w:t xml:space="preserve">деальним предметом для моделювання в тексті є свідомість, оскільки лише свідомість володіє здатністю суміщати дійсність та вигадувати нереальне. </w:t>
      </w:r>
      <w:r w:rsidRPr="008737AD">
        <w:rPr>
          <w:rFonts w:ascii="Times New Roman" w:hAnsi="Times New Roman" w:cs="Times New Roman"/>
          <w:sz w:val="24"/>
          <w:szCs w:val="24"/>
          <w:lang w:val="uk-UA"/>
        </w:rPr>
        <w:t>Т</w:t>
      </w:r>
      <w:r w:rsidR="008737AD" w:rsidRPr="008737AD">
        <w:rPr>
          <w:rFonts w:ascii="Times New Roman" w:hAnsi="Times New Roman" w:cs="Times New Roman"/>
          <w:sz w:val="24"/>
          <w:szCs w:val="24"/>
          <w:lang w:val="uk-UA"/>
        </w:rPr>
        <w:t xml:space="preserve">екст є предметом розуміння й інтерпретації для суб’єктів </w:t>
      </w:r>
      <w:proofErr w:type="spellStart"/>
      <w:r w:rsidR="008737AD" w:rsidRPr="008737AD">
        <w:rPr>
          <w:rFonts w:ascii="Times New Roman" w:hAnsi="Times New Roman" w:cs="Times New Roman"/>
          <w:sz w:val="24"/>
          <w:szCs w:val="24"/>
          <w:lang w:val="uk-UA"/>
        </w:rPr>
        <w:t>герменевтичного</w:t>
      </w:r>
      <w:proofErr w:type="spellEnd"/>
      <w:r w:rsidR="008737AD" w:rsidRPr="008737AD">
        <w:rPr>
          <w:rFonts w:ascii="Times New Roman" w:hAnsi="Times New Roman" w:cs="Times New Roman"/>
          <w:sz w:val="24"/>
          <w:szCs w:val="24"/>
          <w:lang w:val="uk-UA"/>
        </w:rPr>
        <w:t xml:space="preserve"> процесу. Картина світу, що представлена в тексті, стає реальністю (тому, що це авторське бачення світу). Він починає жити своїм життям, стає миттю об’єктивної дійсності. Свідомість читача витісняється авторською точкою зору. </w:t>
      </w:r>
      <w:r w:rsidR="00B149DB" w:rsidRPr="008737AD">
        <w:rPr>
          <w:rFonts w:ascii="Times New Roman" w:hAnsi="Times New Roman" w:cs="Times New Roman"/>
          <w:sz w:val="24"/>
          <w:szCs w:val="24"/>
          <w:lang w:val="uk-UA"/>
        </w:rPr>
        <w:t>Т</w:t>
      </w:r>
      <w:r w:rsidR="008737AD" w:rsidRPr="008737AD">
        <w:rPr>
          <w:rFonts w:ascii="Times New Roman" w:hAnsi="Times New Roman" w:cs="Times New Roman"/>
          <w:sz w:val="24"/>
          <w:szCs w:val="24"/>
          <w:lang w:val="uk-UA"/>
        </w:rPr>
        <w:t xml:space="preserve">екст як предмет мистецтва зображує реальність, а не відтворює її. Вигадка й художня правда являються двома складовими художнього тексту, без яких його існування не є можливим. Елементи класичної герменевтики можна простежити й у творах українських письменників, а саме в </w:t>
      </w:r>
      <w:proofErr w:type="spellStart"/>
      <w:r w:rsidR="00FA00E1">
        <w:rPr>
          <w:rFonts w:ascii="Times New Roman" w:hAnsi="Times New Roman" w:cs="Times New Roman"/>
          <w:sz w:val="24"/>
          <w:szCs w:val="24"/>
          <w:lang w:val="uk-UA"/>
        </w:rPr>
        <w:t>латиномовних</w:t>
      </w:r>
      <w:proofErr w:type="spellEnd"/>
      <w:r w:rsidR="00FA00E1">
        <w:rPr>
          <w:rFonts w:ascii="Times New Roman" w:hAnsi="Times New Roman" w:cs="Times New Roman"/>
          <w:sz w:val="24"/>
          <w:szCs w:val="24"/>
          <w:lang w:val="uk-UA"/>
        </w:rPr>
        <w:t xml:space="preserve"> поетиках Феофана П</w:t>
      </w:r>
      <w:r w:rsidR="008737AD" w:rsidRPr="008737AD">
        <w:rPr>
          <w:rFonts w:ascii="Times New Roman" w:hAnsi="Times New Roman" w:cs="Times New Roman"/>
          <w:sz w:val="24"/>
          <w:szCs w:val="24"/>
          <w:lang w:val="uk-UA"/>
        </w:rPr>
        <w:t xml:space="preserve">рокоповича та Митрофана </w:t>
      </w:r>
      <w:proofErr w:type="spellStart"/>
      <w:r w:rsidR="008737AD" w:rsidRPr="008737AD">
        <w:rPr>
          <w:rFonts w:ascii="Times New Roman" w:hAnsi="Times New Roman" w:cs="Times New Roman"/>
          <w:sz w:val="24"/>
          <w:szCs w:val="24"/>
          <w:lang w:val="uk-UA"/>
        </w:rPr>
        <w:t>Довгалевськ</w:t>
      </w:r>
      <w:r w:rsidR="00B149DB">
        <w:rPr>
          <w:rFonts w:ascii="Times New Roman" w:hAnsi="Times New Roman" w:cs="Times New Roman"/>
          <w:sz w:val="24"/>
          <w:szCs w:val="24"/>
          <w:lang w:val="uk-UA"/>
        </w:rPr>
        <w:t>ого</w:t>
      </w:r>
      <w:proofErr w:type="spellEnd"/>
      <w:r w:rsidR="00B149DB">
        <w:rPr>
          <w:rFonts w:ascii="Times New Roman" w:hAnsi="Times New Roman" w:cs="Times New Roman"/>
          <w:sz w:val="24"/>
          <w:szCs w:val="24"/>
          <w:lang w:val="uk-UA"/>
        </w:rPr>
        <w:t>, у творах І. </w:t>
      </w:r>
      <w:r w:rsidR="008479F1">
        <w:rPr>
          <w:rFonts w:ascii="Times New Roman" w:hAnsi="Times New Roman" w:cs="Times New Roman"/>
          <w:sz w:val="24"/>
          <w:szCs w:val="24"/>
          <w:lang w:val="uk-UA"/>
        </w:rPr>
        <w:t>Вишенського, Г. Сковороди, І </w:t>
      </w:r>
      <w:r w:rsidR="00B149DB">
        <w:rPr>
          <w:rFonts w:ascii="Times New Roman" w:hAnsi="Times New Roman" w:cs="Times New Roman"/>
          <w:sz w:val="24"/>
          <w:szCs w:val="24"/>
          <w:lang w:val="uk-UA"/>
        </w:rPr>
        <w:t>Котля</w:t>
      </w:r>
      <w:r w:rsidR="00982530">
        <w:rPr>
          <w:rFonts w:ascii="Times New Roman" w:hAnsi="Times New Roman" w:cs="Times New Roman"/>
          <w:sz w:val="24"/>
          <w:szCs w:val="24"/>
          <w:lang w:val="uk-UA"/>
        </w:rPr>
        <w:t>ревського, Т. </w:t>
      </w:r>
      <w:r w:rsidR="00B149DB">
        <w:rPr>
          <w:rFonts w:ascii="Times New Roman" w:hAnsi="Times New Roman" w:cs="Times New Roman"/>
          <w:sz w:val="24"/>
          <w:szCs w:val="24"/>
          <w:lang w:val="uk-UA"/>
        </w:rPr>
        <w:t>Шевченка, І. </w:t>
      </w:r>
      <w:r w:rsidR="008737AD" w:rsidRPr="008737AD">
        <w:rPr>
          <w:rFonts w:ascii="Times New Roman" w:hAnsi="Times New Roman" w:cs="Times New Roman"/>
          <w:sz w:val="24"/>
          <w:szCs w:val="24"/>
          <w:lang w:val="uk-UA"/>
        </w:rPr>
        <w:t xml:space="preserve">Франко та ін. Використовуючи герменевтику можна докладніше й глибше зрозуміти думки письменників та науковців, наголосити на власній думці стосовно подій, персонажів, автора. Власна </w:t>
      </w:r>
      <w:r w:rsidR="00982530">
        <w:rPr>
          <w:rFonts w:ascii="Times New Roman" w:hAnsi="Times New Roman" w:cs="Times New Roman"/>
          <w:sz w:val="24"/>
          <w:szCs w:val="24"/>
          <w:lang w:val="uk-UA"/>
        </w:rPr>
        <w:t>думка</w:t>
      </w:r>
      <w:r w:rsidR="00360DBE">
        <w:rPr>
          <w:rFonts w:ascii="Times New Roman" w:hAnsi="Times New Roman" w:cs="Times New Roman"/>
          <w:sz w:val="24"/>
          <w:szCs w:val="24"/>
          <w:lang w:val="uk-UA"/>
        </w:rPr>
        <w:t xml:space="preserve"> </w:t>
      </w:r>
      <w:r w:rsidR="008737AD" w:rsidRPr="008737AD">
        <w:rPr>
          <w:rFonts w:ascii="Times New Roman" w:hAnsi="Times New Roman" w:cs="Times New Roman"/>
          <w:sz w:val="24"/>
          <w:szCs w:val="24"/>
          <w:lang w:val="uk-UA"/>
        </w:rPr>
        <w:t>про реалії в художньому творі може надати змогу усвідомлено орієнтуватись в реаліях повсякденного життя.</w:t>
      </w:r>
    </w:p>
    <w:p w:rsidR="00894DD0" w:rsidRDefault="005E60D3" w:rsidP="005E60D3">
      <w:pPr>
        <w:jc w:val="both"/>
        <w:rPr>
          <w:rFonts w:ascii="Times New Roman" w:hAnsi="Times New Roman" w:cs="Times New Roman"/>
          <w:sz w:val="24"/>
          <w:szCs w:val="24"/>
          <w:lang w:val="uk-UA"/>
        </w:rPr>
      </w:pPr>
      <w:r>
        <w:rPr>
          <w:noProof/>
          <w:lang w:eastAsia="ru-RU"/>
        </w:rPr>
        <w:lastRenderedPageBreak/>
        <w:drawing>
          <wp:inline distT="0" distB="0" distL="0" distR="0">
            <wp:extent cx="2173857" cy="3191774"/>
            <wp:effectExtent l="0" t="0" r="0" b="8890"/>
            <wp:docPr id="12" name="Рисунок 12" descr="Феофан (Прокоп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еофан (Прокопович) — Википед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4048" cy="3192054"/>
                    </a:xfrm>
                    <a:prstGeom prst="rect">
                      <a:avLst/>
                    </a:prstGeom>
                    <a:noFill/>
                    <a:ln>
                      <a:noFill/>
                    </a:ln>
                  </pic:spPr>
                </pic:pic>
              </a:graphicData>
            </a:graphic>
          </wp:inline>
        </w:drawing>
      </w:r>
      <w:r w:rsidRPr="005E60D3">
        <w:t xml:space="preserve"> </w:t>
      </w:r>
      <w:r w:rsidR="00087A47">
        <w:rPr>
          <w:noProof/>
          <w:lang w:eastAsia="ru-RU"/>
        </w:rPr>
        <w:drawing>
          <wp:inline distT="0" distB="0" distL="0" distR="0">
            <wp:extent cx="2199735" cy="3191774"/>
            <wp:effectExtent l="0" t="0" r="0" b="8890"/>
            <wp:docPr id="14" name="Рисунок 14" descr="Вічні цитати Тараса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чні цитати Тараса Шевченк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15" cy="3197114"/>
                    </a:xfrm>
                    <a:prstGeom prst="rect">
                      <a:avLst/>
                    </a:prstGeom>
                    <a:noFill/>
                    <a:ln>
                      <a:noFill/>
                    </a:ln>
                  </pic:spPr>
                </pic:pic>
              </a:graphicData>
            </a:graphic>
          </wp:inline>
        </w:drawing>
      </w:r>
      <w:r w:rsidR="00087A47">
        <w:rPr>
          <w:noProof/>
          <w:lang w:eastAsia="ru-RU"/>
        </w:rPr>
        <w:t xml:space="preserve"> </w:t>
      </w:r>
      <w:r>
        <w:rPr>
          <w:noProof/>
          <w:lang w:eastAsia="ru-RU"/>
        </w:rPr>
        <w:drawing>
          <wp:inline distT="0" distB="0" distL="0" distR="0">
            <wp:extent cx="4426908" cy="2924355"/>
            <wp:effectExtent l="0" t="0" r="0" b="0"/>
            <wp:docPr id="13" name="Рисунок 13" descr="Письменника Івана Вишенського зараховано до лику святих - Література.  Сучасна українська література. Всеохопний літературни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сьменника Івана Вишенського зараховано до лику святих - Література.  Сучасна українська література. Всеохопний літературний портал"/>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1665" cy="2927498"/>
                    </a:xfrm>
                    <a:prstGeom prst="rect">
                      <a:avLst/>
                    </a:prstGeom>
                    <a:noFill/>
                    <a:ln>
                      <a:noFill/>
                    </a:ln>
                  </pic:spPr>
                </pic:pic>
              </a:graphicData>
            </a:graphic>
          </wp:inline>
        </w:drawing>
      </w:r>
    </w:p>
    <w:p w:rsidR="00726525" w:rsidRDefault="00FC7F83" w:rsidP="00091DF6">
      <w:pPr>
        <w:spacing w:after="0"/>
        <w:ind w:firstLineChars="295" w:firstLine="708"/>
        <w:jc w:val="both"/>
        <w:rPr>
          <w:rFonts w:ascii="Times New Roman" w:hAnsi="Times New Roman" w:cs="Times New Roman"/>
          <w:sz w:val="24"/>
          <w:szCs w:val="24"/>
          <w:lang w:val="uk-UA"/>
        </w:rPr>
      </w:pPr>
      <w:proofErr w:type="spellStart"/>
      <w:r w:rsidRPr="00FC7F83">
        <w:rPr>
          <w:rFonts w:ascii="Times New Roman" w:hAnsi="Times New Roman" w:cs="Times New Roman"/>
          <w:sz w:val="24"/>
          <w:szCs w:val="24"/>
          <w:lang w:val="uk-UA"/>
        </w:rPr>
        <w:lastRenderedPageBreak/>
        <w:t>Герменевтичний</w:t>
      </w:r>
      <w:proofErr w:type="spellEnd"/>
      <w:r w:rsidRPr="00FC7F83">
        <w:rPr>
          <w:rFonts w:ascii="Times New Roman" w:hAnsi="Times New Roman" w:cs="Times New Roman"/>
          <w:sz w:val="24"/>
          <w:szCs w:val="24"/>
          <w:lang w:val="uk-UA"/>
        </w:rPr>
        <w:t xml:space="preserve"> спосіб розуміння особливо актуальний в системі освітньої діяльності, яка завжди опосередкована «текстом»</w:t>
      </w:r>
      <w:r>
        <w:rPr>
          <w:rFonts w:ascii="Times New Roman" w:hAnsi="Times New Roman" w:cs="Times New Roman"/>
          <w:sz w:val="24"/>
          <w:szCs w:val="24"/>
          <w:lang w:val="uk-UA"/>
        </w:rPr>
        <w:t>.</w:t>
      </w:r>
      <w:r w:rsidRPr="00FC7F83">
        <w:rPr>
          <w:rFonts w:ascii="Times New Roman" w:hAnsi="Times New Roman" w:cs="Times New Roman"/>
          <w:sz w:val="24"/>
          <w:szCs w:val="24"/>
          <w:lang w:val="uk-UA"/>
        </w:rPr>
        <w:t xml:space="preserve"> У зв'язку з цим засвоєння </w:t>
      </w:r>
      <w:proofErr w:type="spellStart"/>
      <w:r w:rsidRPr="00FC7F83">
        <w:rPr>
          <w:rFonts w:ascii="Times New Roman" w:hAnsi="Times New Roman" w:cs="Times New Roman"/>
          <w:sz w:val="24"/>
          <w:szCs w:val="24"/>
          <w:lang w:val="uk-UA"/>
        </w:rPr>
        <w:t>герменевтичних</w:t>
      </w:r>
      <w:proofErr w:type="spellEnd"/>
      <w:r w:rsidRPr="00FC7F83">
        <w:rPr>
          <w:rFonts w:ascii="Times New Roman" w:hAnsi="Times New Roman" w:cs="Times New Roman"/>
          <w:sz w:val="24"/>
          <w:szCs w:val="24"/>
          <w:lang w:val="uk-UA"/>
        </w:rPr>
        <w:t xml:space="preserve"> основ розуміння можна розглядати як найважливішу умову вироблення цілісної картини світу в єдності природи, людини і культури. </w:t>
      </w:r>
    </w:p>
    <w:p w:rsidR="00FC7F83" w:rsidRDefault="00FC7F83" w:rsidP="00091DF6">
      <w:pPr>
        <w:spacing w:after="0"/>
        <w:ind w:firstLineChars="295" w:firstLine="708"/>
        <w:jc w:val="both"/>
        <w:rPr>
          <w:rFonts w:ascii="Times New Roman" w:hAnsi="Times New Roman" w:cs="Times New Roman"/>
          <w:sz w:val="24"/>
          <w:szCs w:val="24"/>
          <w:lang w:val="uk-UA"/>
        </w:rPr>
      </w:pPr>
      <w:r w:rsidRPr="00FC7F83">
        <w:rPr>
          <w:rFonts w:ascii="Times New Roman" w:hAnsi="Times New Roman" w:cs="Times New Roman"/>
          <w:sz w:val="24"/>
          <w:szCs w:val="24"/>
          <w:lang w:val="uk-UA"/>
        </w:rPr>
        <w:t xml:space="preserve">З </w:t>
      </w:r>
      <w:proofErr w:type="spellStart"/>
      <w:r w:rsidRPr="00FC7F83">
        <w:rPr>
          <w:rFonts w:ascii="Times New Roman" w:hAnsi="Times New Roman" w:cs="Times New Roman"/>
          <w:sz w:val="24"/>
          <w:szCs w:val="24"/>
          <w:lang w:val="uk-UA"/>
        </w:rPr>
        <w:t>герменевтичної</w:t>
      </w:r>
      <w:proofErr w:type="spellEnd"/>
      <w:r w:rsidRPr="00FC7F83">
        <w:rPr>
          <w:rFonts w:ascii="Times New Roman" w:hAnsi="Times New Roman" w:cs="Times New Roman"/>
          <w:sz w:val="24"/>
          <w:szCs w:val="24"/>
          <w:lang w:val="uk-UA"/>
        </w:rPr>
        <w:t xml:space="preserve"> точки зору </w:t>
      </w:r>
      <w:r>
        <w:rPr>
          <w:rFonts w:ascii="Times New Roman" w:hAnsi="Times New Roman" w:cs="Times New Roman"/>
          <w:sz w:val="24"/>
          <w:szCs w:val="24"/>
          <w:lang w:val="uk-UA"/>
        </w:rPr>
        <w:t>педагог</w:t>
      </w:r>
      <w:r w:rsidRPr="00FC7F83">
        <w:rPr>
          <w:rFonts w:ascii="Times New Roman" w:hAnsi="Times New Roman" w:cs="Times New Roman"/>
          <w:sz w:val="24"/>
          <w:szCs w:val="24"/>
          <w:lang w:val="uk-UA"/>
        </w:rPr>
        <w:t xml:space="preserve"> повинен усвідомити свою діяльність як глибоко людинознавчу, осмислену і глибоко мотивовану на осягнення інтересів і запитів особистості кожної дитини, спрямовану на створення умов для його максимальної самореалізації. </w:t>
      </w:r>
    </w:p>
    <w:p w:rsidR="00091DF6" w:rsidRDefault="00FC7F83" w:rsidP="00091DF6">
      <w:pPr>
        <w:spacing w:after="0"/>
        <w:ind w:firstLineChars="295" w:firstLine="708"/>
        <w:jc w:val="both"/>
        <w:rPr>
          <w:rFonts w:ascii="Times New Roman" w:hAnsi="Times New Roman" w:cs="Times New Roman"/>
          <w:sz w:val="24"/>
          <w:szCs w:val="24"/>
          <w:lang w:val="uk-UA"/>
        </w:rPr>
      </w:pPr>
      <w:proofErr w:type="spellStart"/>
      <w:r w:rsidRPr="00FC7F83">
        <w:rPr>
          <w:rFonts w:ascii="Times New Roman" w:hAnsi="Times New Roman" w:cs="Times New Roman"/>
          <w:i/>
          <w:sz w:val="24"/>
          <w:szCs w:val="24"/>
          <w:lang w:val="uk-UA"/>
        </w:rPr>
        <w:t>Герменевтичний</w:t>
      </w:r>
      <w:proofErr w:type="spellEnd"/>
      <w:r w:rsidRPr="00FC7F83">
        <w:rPr>
          <w:rFonts w:ascii="Times New Roman" w:hAnsi="Times New Roman" w:cs="Times New Roman"/>
          <w:i/>
          <w:sz w:val="24"/>
          <w:szCs w:val="24"/>
          <w:lang w:val="uk-UA"/>
        </w:rPr>
        <w:t xml:space="preserve"> </w:t>
      </w:r>
      <w:proofErr w:type="spellStart"/>
      <w:r w:rsidRPr="00FC7F83">
        <w:rPr>
          <w:rFonts w:ascii="Times New Roman" w:hAnsi="Times New Roman" w:cs="Times New Roman"/>
          <w:i/>
          <w:sz w:val="24"/>
          <w:szCs w:val="24"/>
          <w:lang w:val="uk-UA"/>
        </w:rPr>
        <w:t>метапринцип</w:t>
      </w:r>
      <w:proofErr w:type="spellEnd"/>
      <w:r w:rsidRPr="00FC7F83">
        <w:rPr>
          <w:rFonts w:ascii="Times New Roman" w:hAnsi="Times New Roman" w:cs="Times New Roman"/>
          <w:sz w:val="24"/>
          <w:szCs w:val="24"/>
          <w:lang w:val="uk-UA"/>
        </w:rPr>
        <w:t xml:space="preserve"> стосовно навчання повинен бути спрямований на те, щоб </w:t>
      </w:r>
      <w:r>
        <w:rPr>
          <w:rFonts w:ascii="Times New Roman" w:hAnsi="Times New Roman" w:cs="Times New Roman"/>
          <w:sz w:val="24"/>
          <w:szCs w:val="24"/>
          <w:lang w:val="uk-UA"/>
        </w:rPr>
        <w:t>вихованець</w:t>
      </w:r>
      <w:r w:rsidRPr="00FC7F83">
        <w:rPr>
          <w:rFonts w:ascii="Times New Roman" w:hAnsi="Times New Roman" w:cs="Times New Roman"/>
          <w:sz w:val="24"/>
          <w:szCs w:val="24"/>
          <w:lang w:val="uk-UA"/>
        </w:rPr>
        <w:t xml:space="preserve"> розумів сенс досліджуваного матеріалу, а головне, щоб він бачив сенс у тому, що він вивчає, усвідомлював, для чого він опановує ці знання і вміння. </w:t>
      </w:r>
    </w:p>
    <w:p w:rsidR="00726525" w:rsidRDefault="00FC7F83" w:rsidP="00091DF6">
      <w:pPr>
        <w:spacing w:after="0"/>
        <w:ind w:firstLineChars="295" w:firstLine="708"/>
        <w:jc w:val="both"/>
        <w:rPr>
          <w:rFonts w:ascii="Times New Roman" w:hAnsi="Times New Roman" w:cs="Times New Roman"/>
          <w:sz w:val="24"/>
          <w:szCs w:val="24"/>
          <w:lang w:val="uk-UA"/>
        </w:rPr>
      </w:pPr>
      <w:proofErr w:type="spellStart"/>
      <w:r w:rsidRPr="00FC7F83">
        <w:rPr>
          <w:rFonts w:ascii="Times New Roman" w:hAnsi="Times New Roman" w:cs="Times New Roman"/>
          <w:sz w:val="24"/>
          <w:szCs w:val="24"/>
          <w:lang w:val="uk-UA"/>
        </w:rPr>
        <w:t>Герменевтичний</w:t>
      </w:r>
      <w:proofErr w:type="spellEnd"/>
      <w:r w:rsidRPr="00FC7F83">
        <w:rPr>
          <w:rFonts w:ascii="Times New Roman" w:hAnsi="Times New Roman" w:cs="Times New Roman"/>
          <w:sz w:val="24"/>
          <w:szCs w:val="24"/>
          <w:lang w:val="uk-UA"/>
        </w:rPr>
        <w:t xml:space="preserve"> </w:t>
      </w:r>
      <w:proofErr w:type="spellStart"/>
      <w:r w:rsidRPr="00FC7F83">
        <w:rPr>
          <w:rFonts w:ascii="Times New Roman" w:hAnsi="Times New Roman" w:cs="Times New Roman"/>
          <w:sz w:val="24"/>
          <w:szCs w:val="24"/>
          <w:lang w:val="uk-UA"/>
        </w:rPr>
        <w:t>метапринцип</w:t>
      </w:r>
      <w:proofErr w:type="spellEnd"/>
      <w:r w:rsidRPr="00FC7F83">
        <w:rPr>
          <w:rFonts w:ascii="Times New Roman" w:hAnsi="Times New Roman" w:cs="Times New Roman"/>
          <w:sz w:val="24"/>
          <w:szCs w:val="24"/>
          <w:lang w:val="uk-UA"/>
        </w:rPr>
        <w:t xml:space="preserve"> особливо цінний для педагогіки, </w:t>
      </w:r>
      <w:r w:rsidR="00443D50">
        <w:rPr>
          <w:rFonts w:ascii="Times New Roman" w:hAnsi="Times New Roman" w:cs="Times New Roman"/>
          <w:sz w:val="24"/>
          <w:szCs w:val="24"/>
          <w:lang w:val="uk-UA"/>
        </w:rPr>
        <w:t>оскільки</w:t>
      </w:r>
      <w:r w:rsidRPr="00FC7F83">
        <w:rPr>
          <w:rFonts w:ascii="Times New Roman" w:hAnsi="Times New Roman" w:cs="Times New Roman"/>
          <w:sz w:val="24"/>
          <w:szCs w:val="24"/>
          <w:lang w:val="uk-UA"/>
        </w:rPr>
        <w:t xml:space="preserve"> він </w:t>
      </w:r>
      <w:r w:rsidR="00874BFC">
        <w:rPr>
          <w:rFonts w:ascii="Times New Roman" w:hAnsi="Times New Roman" w:cs="Times New Roman"/>
          <w:sz w:val="24"/>
          <w:szCs w:val="24"/>
          <w:lang w:val="uk-UA"/>
        </w:rPr>
        <w:t>дозволяє</w:t>
      </w:r>
      <w:r w:rsidR="00726525">
        <w:rPr>
          <w:rFonts w:ascii="Times New Roman" w:hAnsi="Times New Roman" w:cs="Times New Roman"/>
          <w:sz w:val="24"/>
          <w:szCs w:val="24"/>
          <w:lang w:val="uk-UA"/>
        </w:rPr>
        <w:t>:</w:t>
      </w:r>
    </w:p>
    <w:p w:rsidR="00726525" w:rsidRPr="00726525" w:rsidRDefault="00874BFC" w:rsidP="00726525">
      <w:pPr>
        <w:pStyle w:val="a9"/>
        <w:numPr>
          <w:ilvl w:val="0"/>
          <w:numId w:val="25"/>
        </w:numPr>
        <w:spacing w:after="0"/>
        <w:ind w:left="0" w:firstLine="1068"/>
        <w:jc w:val="both"/>
        <w:rPr>
          <w:rFonts w:ascii="Times New Roman" w:hAnsi="Times New Roman" w:cs="Times New Roman"/>
          <w:sz w:val="24"/>
          <w:szCs w:val="24"/>
          <w:lang w:val="uk-UA"/>
        </w:rPr>
      </w:pPr>
      <w:r w:rsidRPr="00726525">
        <w:rPr>
          <w:rFonts w:ascii="Times New Roman" w:hAnsi="Times New Roman" w:cs="Times New Roman"/>
          <w:sz w:val="24"/>
          <w:szCs w:val="24"/>
          <w:lang w:val="uk-UA"/>
        </w:rPr>
        <w:t>філософськи осмислити та</w:t>
      </w:r>
      <w:r w:rsidR="00FC7F83" w:rsidRPr="00726525">
        <w:rPr>
          <w:rFonts w:ascii="Times New Roman" w:hAnsi="Times New Roman" w:cs="Times New Roman"/>
          <w:sz w:val="24"/>
          <w:szCs w:val="24"/>
          <w:lang w:val="uk-UA"/>
        </w:rPr>
        <w:t xml:space="preserve"> </w:t>
      </w:r>
      <w:r w:rsidR="00726525" w:rsidRPr="00726525">
        <w:rPr>
          <w:rFonts w:ascii="Times New Roman" w:hAnsi="Times New Roman" w:cs="Times New Roman"/>
          <w:sz w:val="24"/>
          <w:szCs w:val="24"/>
          <w:lang w:val="uk-UA"/>
        </w:rPr>
        <w:t>переосмислити</w:t>
      </w:r>
      <w:r w:rsidR="00FC7F83" w:rsidRPr="00726525">
        <w:rPr>
          <w:rFonts w:ascii="Times New Roman" w:hAnsi="Times New Roman" w:cs="Times New Roman"/>
          <w:sz w:val="24"/>
          <w:szCs w:val="24"/>
          <w:lang w:val="uk-UA"/>
        </w:rPr>
        <w:t xml:space="preserve"> раніше напрацьований педагогічний досвід; </w:t>
      </w:r>
    </w:p>
    <w:p w:rsidR="00DB68AE" w:rsidRPr="00726525" w:rsidRDefault="00FC7F83" w:rsidP="00726525">
      <w:pPr>
        <w:pStyle w:val="a9"/>
        <w:numPr>
          <w:ilvl w:val="0"/>
          <w:numId w:val="25"/>
        </w:numPr>
        <w:spacing w:after="0"/>
        <w:ind w:left="0" w:firstLine="1134"/>
        <w:jc w:val="both"/>
        <w:rPr>
          <w:rFonts w:ascii="Times New Roman" w:hAnsi="Times New Roman" w:cs="Times New Roman"/>
          <w:sz w:val="24"/>
          <w:szCs w:val="24"/>
          <w:lang w:val="uk-UA"/>
        </w:rPr>
      </w:pPr>
      <w:r w:rsidRPr="00726525">
        <w:rPr>
          <w:rFonts w:ascii="Times New Roman" w:hAnsi="Times New Roman" w:cs="Times New Roman"/>
          <w:sz w:val="24"/>
          <w:szCs w:val="24"/>
          <w:lang w:val="uk-UA"/>
        </w:rPr>
        <w:t xml:space="preserve">долучити молоде покоління педагогів до осмисленого </w:t>
      </w:r>
      <w:r w:rsidR="00F46A71" w:rsidRPr="00726525">
        <w:rPr>
          <w:rFonts w:ascii="Times New Roman" w:hAnsi="Times New Roman" w:cs="Times New Roman"/>
          <w:sz w:val="24"/>
          <w:szCs w:val="24"/>
          <w:lang w:val="uk-UA"/>
        </w:rPr>
        <w:t>опанування різними видами й</w:t>
      </w:r>
      <w:r w:rsidRPr="00726525">
        <w:rPr>
          <w:rFonts w:ascii="Times New Roman" w:hAnsi="Times New Roman" w:cs="Times New Roman"/>
          <w:sz w:val="24"/>
          <w:szCs w:val="24"/>
          <w:lang w:val="uk-UA"/>
        </w:rPr>
        <w:t xml:space="preserve"> формами пед</w:t>
      </w:r>
      <w:r w:rsidR="00FE0EA3" w:rsidRPr="00726525">
        <w:rPr>
          <w:rFonts w:ascii="Times New Roman" w:hAnsi="Times New Roman" w:cs="Times New Roman"/>
          <w:sz w:val="24"/>
          <w:szCs w:val="24"/>
          <w:lang w:val="uk-UA"/>
        </w:rPr>
        <w:t>агогічних інновацій. Так</w:t>
      </w:r>
      <w:r w:rsidRPr="00726525">
        <w:rPr>
          <w:rFonts w:ascii="Times New Roman" w:hAnsi="Times New Roman" w:cs="Times New Roman"/>
          <w:sz w:val="24"/>
          <w:szCs w:val="24"/>
          <w:lang w:val="uk-UA"/>
        </w:rPr>
        <w:t xml:space="preserve">, герменевтика надає можливість зрозуміти людське буття, уможливлює проникнення у людський світ, розуміння взаємозв’язку й взаємозумовленості внутрішніх індивідуально-особистісних процесів. </w:t>
      </w:r>
    </w:p>
    <w:p w:rsidR="00091DF6" w:rsidRPr="00F65342" w:rsidRDefault="00FC7F83" w:rsidP="00091DF6">
      <w:pPr>
        <w:spacing w:after="0"/>
        <w:ind w:firstLineChars="295" w:firstLine="708"/>
        <w:jc w:val="both"/>
        <w:rPr>
          <w:rFonts w:ascii="Times New Roman" w:hAnsi="Times New Roman" w:cs="Times New Roman"/>
          <w:sz w:val="24"/>
          <w:szCs w:val="24"/>
          <w:lang w:val="uk-UA"/>
        </w:rPr>
      </w:pPr>
      <w:r w:rsidRPr="00FC7F83">
        <w:rPr>
          <w:rFonts w:ascii="Times New Roman" w:hAnsi="Times New Roman" w:cs="Times New Roman"/>
          <w:sz w:val="24"/>
          <w:szCs w:val="24"/>
          <w:lang w:val="uk-UA"/>
        </w:rPr>
        <w:t xml:space="preserve">Практичні досягнення герменевтики актуалізують її застосування в педагогічному процесі у вигляді </w:t>
      </w:r>
      <w:proofErr w:type="spellStart"/>
      <w:r w:rsidRPr="00FC7F83">
        <w:rPr>
          <w:rFonts w:ascii="Times New Roman" w:hAnsi="Times New Roman" w:cs="Times New Roman"/>
          <w:sz w:val="24"/>
          <w:szCs w:val="24"/>
          <w:lang w:val="uk-UA"/>
        </w:rPr>
        <w:t>імпретаційного</w:t>
      </w:r>
      <w:proofErr w:type="spellEnd"/>
      <w:r w:rsidRPr="00FC7F83">
        <w:rPr>
          <w:rFonts w:ascii="Times New Roman" w:hAnsi="Times New Roman" w:cs="Times New Roman"/>
          <w:sz w:val="24"/>
          <w:szCs w:val="24"/>
          <w:lang w:val="uk-UA"/>
        </w:rPr>
        <w:t xml:space="preserve"> методу отримання знань, а також в якості світоглядної позиції</w:t>
      </w:r>
      <w:r w:rsidR="00F65342">
        <w:rPr>
          <w:rFonts w:ascii="Times New Roman" w:hAnsi="Times New Roman" w:cs="Times New Roman"/>
          <w:sz w:val="24"/>
          <w:szCs w:val="24"/>
          <w:lang w:val="uk-UA"/>
        </w:rPr>
        <w:t xml:space="preserve"> </w:t>
      </w:r>
      <w:r w:rsidR="00F65342" w:rsidRPr="00F65342">
        <w:rPr>
          <w:rFonts w:ascii="Times New Roman" w:hAnsi="Times New Roman" w:cs="Times New Roman"/>
          <w:sz w:val="24"/>
          <w:szCs w:val="24"/>
          <w:lang w:val="uk-UA"/>
        </w:rPr>
        <w:t>(</w:t>
      </w:r>
      <w:r w:rsidR="00F65342" w:rsidRPr="00F65342">
        <w:rPr>
          <w:rFonts w:ascii="Times New Roman" w:hAnsi="Times New Roman" w:cs="Times New Roman"/>
          <w:color w:val="202124"/>
          <w:sz w:val="24"/>
          <w:szCs w:val="24"/>
          <w:shd w:val="clear" w:color="auto" w:fill="FFFFFF"/>
          <w:lang w:val="uk-UA"/>
        </w:rPr>
        <w:t>взаємодію людини з суспільством, соціумом, іншими людьми</w:t>
      </w:r>
      <w:r w:rsidR="00F65342">
        <w:rPr>
          <w:rFonts w:ascii="Times New Roman" w:hAnsi="Times New Roman" w:cs="Times New Roman"/>
          <w:color w:val="202124"/>
          <w:sz w:val="24"/>
          <w:szCs w:val="24"/>
          <w:shd w:val="clear" w:color="auto" w:fill="FFFFFF"/>
          <w:lang w:val="uk-UA"/>
        </w:rPr>
        <w:t>)</w:t>
      </w:r>
      <w:r w:rsidRPr="00F65342">
        <w:rPr>
          <w:rFonts w:ascii="Times New Roman" w:hAnsi="Times New Roman" w:cs="Times New Roman"/>
          <w:sz w:val="24"/>
          <w:szCs w:val="24"/>
          <w:lang w:val="uk-UA"/>
        </w:rPr>
        <w:t xml:space="preserve">. </w:t>
      </w:r>
    </w:p>
    <w:p w:rsidR="00FC7F83" w:rsidRDefault="00FC7F83" w:rsidP="00091DF6">
      <w:pPr>
        <w:spacing w:after="0"/>
        <w:ind w:firstLineChars="295" w:firstLine="708"/>
        <w:jc w:val="both"/>
        <w:rPr>
          <w:rFonts w:ascii="Times New Roman" w:hAnsi="Times New Roman" w:cs="Times New Roman"/>
          <w:sz w:val="24"/>
          <w:szCs w:val="24"/>
          <w:lang w:val="uk-UA"/>
        </w:rPr>
      </w:pPr>
      <w:r w:rsidRPr="00FC7F83">
        <w:rPr>
          <w:rFonts w:ascii="Times New Roman" w:hAnsi="Times New Roman" w:cs="Times New Roman"/>
          <w:sz w:val="24"/>
          <w:szCs w:val="24"/>
        </w:rPr>
        <w:t xml:space="preserve">Як </w:t>
      </w:r>
      <w:proofErr w:type="spellStart"/>
      <w:r w:rsidRPr="00FC7F83">
        <w:rPr>
          <w:rFonts w:ascii="Times New Roman" w:hAnsi="Times New Roman" w:cs="Times New Roman"/>
          <w:sz w:val="24"/>
          <w:szCs w:val="24"/>
        </w:rPr>
        <w:t>мистецтво</w:t>
      </w:r>
      <w:proofErr w:type="spellEnd"/>
      <w:r w:rsidRPr="00FC7F83">
        <w:rPr>
          <w:rFonts w:ascii="Times New Roman" w:hAnsi="Times New Roman" w:cs="Times New Roman"/>
          <w:sz w:val="24"/>
          <w:szCs w:val="24"/>
        </w:rPr>
        <w:t xml:space="preserve"> </w:t>
      </w:r>
      <w:proofErr w:type="spellStart"/>
      <w:r w:rsidRPr="00FC7F83">
        <w:rPr>
          <w:rFonts w:ascii="Times New Roman" w:hAnsi="Times New Roman" w:cs="Times New Roman"/>
          <w:sz w:val="24"/>
          <w:szCs w:val="24"/>
        </w:rPr>
        <w:t>розуміння</w:t>
      </w:r>
      <w:proofErr w:type="spellEnd"/>
      <w:r w:rsidRPr="00FC7F83">
        <w:rPr>
          <w:rFonts w:ascii="Times New Roman" w:hAnsi="Times New Roman" w:cs="Times New Roman"/>
          <w:sz w:val="24"/>
          <w:szCs w:val="24"/>
        </w:rPr>
        <w:t xml:space="preserve"> герменевтика </w:t>
      </w:r>
      <w:proofErr w:type="spellStart"/>
      <w:r w:rsidRPr="00FC7F83">
        <w:rPr>
          <w:rFonts w:ascii="Times New Roman" w:hAnsi="Times New Roman" w:cs="Times New Roman"/>
          <w:sz w:val="24"/>
          <w:szCs w:val="24"/>
        </w:rPr>
        <w:t>здатна</w:t>
      </w:r>
      <w:proofErr w:type="spellEnd"/>
      <w:r w:rsidRPr="00FC7F83">
        <w:rPr>
          <w:rFonts w:ascii="Times New Roman" w:hAnsi="Times New Roman" w:cs="Times New Roman"/>
          <w:sz w:val="24"/>
          <w:szCs w:val="24"/>
        </w:rPr>
        <w:t xml:space="preserve"> на </w:t>
      </w:r>
      <w:proofErr w:type="spellStart"/>
      <w:r w:rsidRPr="00FC7F83">
        <w:rPr>
          <w:rFonts w:ascii="Times New Roman" w:hAnsi="Times New Roman" w:cs="Times New Roman"/>
          <w:sz w:val="24"/>
          <w:szCs w:val="24"/>
        </w:rPr>
        <w:t>оновлення</w:t>
      </w:r>
      <w:proofErr w:type="spellEnd"/>
      <w:r w:rsidRPr="00FC7F83">
        <w:rPr>
          <w:rFonts w:ascii="Times New Roman" w:hAnsi="Times New Roman" w:cs="Times New Roman"/>
          <w:sz w:val="24"/>
          <w:szCs w:val="24"/>
        </w:rPr>
        <w:t xml:space="preserve"> та </w:t>
      </w:r>
      <w:proofErr w:type="spellStart"/>
      <w:r w:rsidRPr="00FC7F83">
        <w:rPr>
          <w:rFonts w:ascii="Times New Roman" w:hAnsi="Times New Roman" w:cs="Times New Roman"/>
          <w:sz w:val="24"/>
          <w:szCs w:val="24"/>
        </w:rPr>
        <w:t>гуманізацію</w:t>
      </w:r>
      <w:proofErr w:type="spellEnd"/>
      <w:r w:rsidRPr="00FC7F83">
        <w:rPr>
          <w:rFonts w:ascii="Times New Roman" w:hAnsi="Times New Roman" w:cs="Times New Roman"/>
          <w:sz w:val="24"/>
          <w:szCs w:val="24"/>
        </w:rPr>
        <w:t xml:space="preserve"> </w:t>
      </w:r>
      <w:proofErr w:type="spellStart"/>
      <w:r w:rsidRPr="00FC7F83">
        <w:rPr>
          <w:rFonts w:ascii="Times New Roman" w:hAnsi="Times New Roman" w:cs="Times New Roman"/>
          <w:sz w:val="24"/>
          <w:szCs w:val="24"/>
        </w:rPr>
        <w:t>змісту</w:t>
      </w:r>
      <w:proofErr w:type="spellEnd"/>
      <w:r w:rsidRPr="00FC7F83">
        <w:rPr>
          <w:rFonts w:ascii="Times New Roman" w:hAnsi="Times New Roman" w:cs="Times New Roman"/>
          <w:sz w:val="24"/>
          <w:szCs w:val="24"/>
        </w:rPr>
        <w:t xml:space="preserve"> освіти.</w:t>
      </w:r>
    </w:p>
    <w:p w:rsidR="00FC4E99" w:rsidRPr="00FC4E99" w:rsidRDefault="00FC4E99" w:rsidP="00C85ABD">
      <w:pPr>
        <w:pStyle w:val="a9"/>
        <w:numPr>
          <w:ilvl w:val="1"/>
          <w:numId w:val="1"/>
        </w:numPr>
        <w:tabs>
          <w:tab w:val="left" w:pos="-142"/>
          <w:tab w:val="left" w:pos="1134"/>
        </w:tabs>
        <w:spacing w:after="0"/>
        <w:ind w:left="0" w:firstLineChars="295" w:firstLine="711"/>
        <w:jc w:val="center"/>
        <w:rPr>
          <w:rFonts w:ascii="Times New Roman" w:hAnsi="Times New Roman" w:cs="Times New Roman"/>
          <w:b/>
          <w:sz w:val="24"/>
          <w:szCs w:val="24"/>
          <w:lang w:val="uk-UA"/>
        </w:rPr>
      </w:pPr>
      <w:proofErr w:type="spellStart"/>
      <w:r w:rsidRPr="00FC4E99">
        <w:rPr>
          <w:rFonts w:ascii="Times New Roman" w:hAnsi="Times New Roman" w:cs="Times New Roman"/>
          <w:b/>
          <w:sz w:val="24"/>
          <w:szCs w:val="24"/>
          <w:lang w:val="uk-UA"/>
        </w:rPr>
        <w:lastRenderedPageBreak/>
        <w:t>Ноологічні</w:t>
      </w:r>
      <w:proofErr w:type="spellEnd"/>
      <w:r w:rsidRPr="00FC4E99">
        <w:rPr>
          <w:rFonts w:ascii="Times New Roman" w:hAnsi="Times New Roman" w:cs="Times New Roman"/>
          <w:b/>
          <w:sz w:val="24"/>
          <w:szCs w:val="24"/>
          <w:lang w:val="uk-UA"/>
        </w:rPr>
        <w:t xml:space="preserve"> передумови педагогічної герменевтики</w:t>
      </w:r>
    </w:p>
    <w:p w:rsidR="00FC4E99" w:rsidRPr="00FC4E99" w:rsidRDefault="00FC4E99" w:rsidP="00FC4E99">
      <w:pPr>
        <w:tabs>
          <w:tab w:val="left" w:pos="-142"/>
          <w:tab w:val="left" w:pos="1134"/>
        </w:tabs>
        <w:spacing w:after="0"/>
        <w:ind w:firstLine="709"/>
        <w:jc w:val="both"/>
        <w:rPr>
          <w:rFonts w:ascii="Times New Roman" w:hAnsi="Times New Roman" w:cs="Times New Roman"/>
          <w:sz w:val="24"/>
          <w:szCs w:val="24"/>
          <w:lang w:val="uk-UA"/>
        </w:rPr>
      </w:pPr>
      <w:r w:rsidRPr="00FC4E99">
        <w:rPr>
          <w:rFonts w:ascii="Times New Roman" w:hAnsi="Times New Roman" w:cs="Times New Roman"/>
          <w:sz w:val="24"/>
          <w:szCs w:val="24"/>
          <w:lang w:val="uk-UA"/>
        </w:rPr>
        <w:t xml:space="preserve">Ноосфера людини є первісно і принципово </w:t>
      </w:r>
      <w:proofErr w:type="spellStart"/>
      <w:r w:rsidRPr="00FC4E99">
        <w:rPr>
          <w:rFonts w:ascii="Times New Roman" w:hAnsi="Times New Roman" w:cs="Times New Roman"/>
          <w:sz w:val="24"/>
          <w:szCs w:val="24"/>
          <w:lang w:val="uk-UA"/>
        </w:rPr>
        <w:t>герменевтичною</w:t>
      </w:r>
      <w:proofErr w:type="spellEnd"/>
      <w:r w:rsidRPr="00FC4E99">
        <w:rPr>
          <w:rFonts w:ascii="Times New Roman" w:hAnsi="Times New Roman" w:cs="Times New Roman"/>
          <w:sz w:val="24"/>
          <w:szCs w:val="24"/>
          <w:lang w:val="uk-UA"/>
        </w:rPr>
        <w:t xml:space="preserve"> тому, що в ній, тобто в сфері духа і духовності людини, влаштовано буття людське, сутність якого полягає, зокрема, у пізнанні–розумінні–знанні. </w:t>
      </w:r>
    </w:p>
    <w:p w:rsidR="00641AF3" w:rsidRDefault="00FC4E99" w:rsidP="00FC4E99">
      <w:pPr>
        <w:tabs>
          <w:tab w:val="left" w:pos="-142"/>
          <w:tab w:val="left" w:pos="1134"/>
        </w:tabs>
        <w:spacing w:after="0"/>
        <w:ind w:firstLine="709"/>
        <w:jc w:val="both"/>
        <w:rPr>
          <w:rFonts w:ascii="Times New Roman" w:hAnsi="Times New Roman" w:cs="Times New Roman"/>
          <w:sz w:val="24"/>
          <w:szCs w:val="24"/>
          <w:shd w:val="clear" w:color="auto" w:fill="FFFFFF"/>
          <w:lang w:val="uk-UA"/>
        </w:rPr>
      </w:pPr>
      <w:proofErr w:type="spellStart"/>
      <w:r w:rsidRPr="00FC4E99">
        <w:rPr>
          <w:rFonts w:ascii="Times New Roman" w:hAnsi="Times New Roman" w:cs="Times New Roman"/>
          <w:b/>
          <w:bCs/>
          <w:sz w:val="24"/>
          <w:szCs w:val="24"/>
          <w:shd w:val="clear" w:color="auto" w:fill="FFFFFF"/>
          <w:lang w:val="uk-UA"/>
        </w:rPr>
        <w:t>Ноосфе́р</w:t>
      </w:r>
      <w:r>
        <w:rPr>
          <w:rFonts w:ascii="Times New Roman" w:hAnsi="Times New Roman" w:cs="Times New Roman"/>
          <w:b/>
          <w:bCs/>
          <w:sz w:val="24"/>
          <w:szCs w:val="24"/>
          <w:shd w:val="clear" w:color="auto" w:fill="FFFFFF"/>
          <w:lang w:val="uk-UA"/>
        </w:rPr>
        <w:t>а</w:t>
      </w:r>
      <w:proofErr w:type="spellEnd"/>
      <w:r>
        <w:rPr>
          <w:rFonts w:ascii="Times New Roman" w:hAnsi="Times New Roman" w:cs="Times New Roman"/>
          <w:sz w:val="24"/>
          <w:szCs w:val="24"/>
          <w:shd w:val="clear" w:color="auto" w:fill="FFFFFF"/>
          <w:lang w:val="uk-UA"/>
        </w:rPr>
        <w:t xml:space="preserve"> – </w:t>
      </w:r>
      <w:r w:rsidRPr="00FC4E99">
        <w:rPr>
          <w:rFonts w:ascii="Times New Roman" w:hAnsi="Times New Roman" w:cs="Times New Roman"/>
          <w:sz w:val="24"/>
          <w:szCs w:val="24"/>
          <w:shd w:val="clear" w:color="auto" w:fill="FFFFFF"/>
          <w:lang w:val="uk-UA"/>
        </w:rPr>
        <w:t>сфера розуму; сфера взаємодії суспільства та природи, в межах якої розумна людська діяльність стає визнача</w:t>
      </w:r>
      <w:r>
        <w:rPr>
          <w:rFonts w:ascii="Times New Roman" w:hAnsi="Times New Roman" w:cs="Times New Roman"/>
          <w:sz w:val="24"/>
          <w:szCs w:val="24"/>
          <w:shd w:val="clear" w:color="auto" w:fill="FFFFFF"/>
          <w:lang w:val="uk-UA"/>
        </w:rPr>
        <w:t>льним фактором розвитку.</w:t>
      </w:r>
      <w:r w:rsidR="00641AF3">
        <w:rPr>
          <w:rFonts w:ascii="Times New Roman" w:hAnsi="Times New Roman" w:cs="Times New Roman"/>
          <w:sz w:val="24"/>
          <w:szCs w:val="24"/>
          <w:shd w:val="clear" w:color="auto" w:fill="FFFFFF"/>
          <w:lang w:val="uk-UA"/>
        </w:rPr>
        <w:t xml:space="preserve"> </w:t>
      </w:r>
    </w:p>
    <w:p w:rsidR="00641AF3" w:rsidRPr="008341A4" w:rsidRDefault="00641AF3" w:rsidP="00FC4E99">
      <w:pPr>
        <w:tabs>
          <w:tab w:val="left" w:pos="-142"/>
          <w:tab w:val="left" w:pos="1134"/>
        </w:tabs>
        <w:spacing w:after="0"/>
        <w:ind w:firstLine="709"/>
        <w:jc w:val="both"/>
        <w:rPr>
          <w:rFonts w:ascii="Times New Roman" w:hAnsi="Times New Roman" w:cs="Times New Roman"/>
          <w:spacing w:val="-6"/>
          <w:sz w:val="24"/>
          <w:szCs w:val="24"/>
          <w:lang w:val="uk-UA"/>
        </w:rPr>
      </w:pPr>
      <w:r w:rsidRPr="008341A4">
        <w:rPr>
          <w:rFonts w:ascii="Times New Roman" w:hAnsi="Times New Roman" w:cs="Times New Roman"/>
          <w:spacing w:val="-6"/>
          <w:sz w:val="24"/>
          <w:szCs w:val="24"/>
          <w:lang w:val="uk-UA"/>
        </w:rPr>
        <w:t xml:space="preserve">У філософсько–педагогічній </w:t>
      </w:r>
      <w:proofErr w:type="spellStart"/>
      <w:r w:rsidRPr="008341A4">
        <w:rPr>
          <w:rFonts w:ascii="Times New Roman" w:hAnsi="Times New Roman" w:cs="Times New Roman"/>
          <w:spacing w:val="-6"/>
          <w:sz w:val="24"/>
          <w:szCs w:val="24"/>
          <w:lang w:val="uk-UA"/>
        </w:rPr>
        <w:t>ноології</w:t>
      </w:r>
      <w:proofErr w:type="spellEnd"/>
      <w:r w:rsidRPr="008341A4">
        <w:rPr>
          <w:rFonts w:ascii="Times New Roman" w:hAnsi="Times New Roman" w:cs="Times New Roman"/>
          <w:spacing w:val="-6"/>
          <w:sz w:val="24"/>
          <w:szCs w:val="24"/>
          <w:lang w:val="uk-UA"/>
        </w:rPr>
        <w:t xml:space="preserve">, у єдиному семантичному полі якої синтезуються фундаментальні педагогічні теорії, ми оперуємо низкою основоположних </w:t>
      </w:r>
      <w:proofErr w:type="spellStart"/>
      <w:r w:rsidRPr="008341A4">
        <w:rPr>
          <w:rFonts w:ascii="Times New Roman" w:hAnsi="Times New Roman" w:cs="Times New Roman"/>
          <w:spacing w:val="-6"/>
          <w:sz w:val="24"/>
          <w:szCs w:val="24"/>
          <w:lang w:val="uk-UA"/>
        </w:rPr>
        <w:t>ноологічних</w:t>
      </w:r>
      <w:proofErr w:type="spellEnd"/>
      <w:r w:rsidRPr="008341A4">
        <w:rPr>
          <w:rFonts w:ascii="Times New Roman" w:hAnsi="Times New Roman" w:cs="Times New Roman"/>
          <w:spacing w:val="-6"/>
          <w:sz w:val="24"/>
          <w:szCs w:val="24"/>
          <w:lang w:val="uk-UA"/>
        </w:rPr>
        <w:t xml:space="preserve"> понять, категорій і категоріальних структур. </w:t>
      </w:r>
    </w:p>
    <w:p w:rsidR="00641AF3" w:rsidRDefault="00641AF3" w:rsidP="00FC4E99">
      <w:pPr>
        <w:tabs>
          <w:tab w:val="left" w:pos="-142"/>
          <w:tab w:val="left" w:pos="1134"/>
        </w:tabs>
        <w:spacing w:after="0"/>
        <w:ind w:firstLine="709"/>
        <w:jc w:val="both"/>
        <w:rPr>
          <w:rFonts w:ascii="Times New Roman" w:hAnsi="Times New Roman" w:cs="Times New Roman"/>
          <w:sz w:val="24"/>
          <w:szCs w:val="24"/>
          <w:lang w:val="uk-UA"/>
        </w:rPr>
      </w:pPr>
      <w:r w:rsidRPr="00641AF3">
        <w:rPr>
          <w:rFonts w:ascii="Times New Roman" w:hAnsi="Times New Roman" w:cs="Times New Roman"/>
          <w:sz w:val="24"/>
          <w:szCs w:val="24"/>
          <w:lang w:val="uk-UA"/>
        </w:rPr>
        <w:t>Серед них</w:t>
      </w:r>
      <w:r>
        <w:rPr>
          <w:rFonts w:ascii="Times New Roman" w:hAnsi="Times New Roman" w:cs="Times New Roman"/>
          <w:sz w:val="24"/>
          <w:szCs w:val="24"/>
          <w:lang w:val="uk-UA"/>
        </w:rPr>
        <w:t xml:space="preserve">: </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r>
        <w:rPr>
          <w:rFonts w:ascii="Times New Roman" w:hAnsi="Times New Roman" w:cs="Times New Roman"/>
          <w:sz w:val="24"/>
          <w:szCs w:val="24"/>
          <w:lang w:val="uk-UA"/>
        </w:rPr>
        <w:t>категорії буття;</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r>
        <w:rPr>
          <w:rFonts w:ascii="Times New Roman" w:hAnsi="Times New Roman" w:cs="Times New Roman"/>
          <w:sz w:val="24"/>
          <w:szCs w:val="24"/>
          <w:lang w:val="uk-UA"/>
        </w:rPr>
        <w:t>цінність;</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r>
        <w:rPr>
          <w:rFonts w:ascii="Times New Roman" w:hAnsi="Times New Roman" w:cs="Times New Roman"/>
          <w:sz w:val="24"/>
          <w:szCs w:val="24"/>
          <w:lang w:val="uk-UA"/>
        </w:rPr>
        <w:t>смисл;</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r>
        <w:rPr>
          <w:rFonts w:ascii="Times New Roman" w:hAnsi="Times New Roman" w:cs="Times New Roman"/>
          <w:sz w:val="24"/>
          <w:szCs w:val="24"/>
          <w:lang w:val="uk-UA"/>
        </w:rPr>
        <w:t>переживання;</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r>
        <w:rPr>
          <w:rFonts w:ascii="Times New Roman" w:hAnsi="Times New Roman" w:cs="Times New Roman"/>
          <w:sz w:val="24"/>
          <w:szCs w:val="24"/>
          <w:lang w:val="uk-UA"/>
        </w:rPr>
        <w:t>досвід;</w:t>
      </w:r>
    </w:p>
    <w:p w:rsidR="00641AF3"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самоактуалізація</w:t>
      </w:r>
      <w:proofErr w:type="spellEnd"/>
      <w:r>
        <w:rPr>
          <w:rFonts w:ascii="Times New Roman" w:hAnsi="Times New Roman" w:cs="Times New Roman"/>
          <w:sz w:val="24"/>
          <w:szCs w:val="24"/>
          <w:lang w:val="uk-UA"/>
        </w:rPr>
        <w:t>;</w:t>
      </w:r>
    </w:p>
    <w:p w:rsidR="00FC4E99" w:rsidRPr="00641AF3" w:rsidRDefault="00641AF3" w:rsidP="00641AF3">
      <w:pPr>
        <w:pStyle w:val="a9"/>
        <w:numPr>
          <w:ilvl w:val="0"/>
          <w:numId w:val="19"/>
        </w:numPr>
        <w:tabs>
          <w:tab w:val="left" w:pos="-142"/>
          <w:tab w:val="left" w:pos="1134"/>
        </w:tabs>
        <w:spacing w:after="0"/>
        <w:ind w:left="993" w:hanging="284"/>
        <w:jc w:val="both"/>
        <w:rPr>
          <w:rFonts w:ascii="Times New Roman" w:hAnsi="Times New Roman" w:cs="Times New Roman"/>
          <w:b/>
          <w:sz w:val="24"/>
          <w:szCs w:val="24"/>
          <w:lang w:val="uk-UA"/>
        </w:rPr>
      </w:pPr>
      <w:r w:rsidRPr="00641AF3">
        <w:rPr>
          <w:rFonts w:ascii="Times New Roman" w:hAnsi="Times New Roman" w:cs="Times New Roman"/>
          <w:sz w:val="24"/>
          <w:szCs w:val="24"/>
          <w:lang w:val="uk-UA"/>
        </w:rPr>
        <w:t>самореалізація.</w:t>
      </w:r>
    </w:p>
    <w:p w:rsidR="00C60642" w:rsidRDefault="00C60642" w:rsidP="006532AA">
      <w:pPr>
        <w:tabs>
          <w:tab w:val="left" w:pos="-142"/>
          <w:tab w:val="left" w:pos="1134"/>
        </w:tabs>
        <w:spacing w:after="0"/>
        <w:ind w:firstLine="709"/>
        <w:jc w:val="both"/>
        <w:rPr>
          <w:rFonts w:ascii="Times New Roman" w:hAnsi="Times New Roman" w:cs="Times New Roman"/>
          <w:sz w:val="24"/>
          <w:szCs w:val="24"/>
          <w:lang w:val="uk-UA"/>
        </w:rPr>
      </w:pPr>
      <w:proofErr w:type="spellStart"/>
      <w:r w:rsidRPr="00C60642">
        <w:rPr>
          <w:rFonts w:ascii="Times New Roman" w:hAnsi="Times New Roman" w:cs="Times New Roman"/>
          <w:sz w:val="24"/>
          <w:szCs w:val="24"/>
          <w:lang w:val="uk-UA"/>
        </w:rPr>
        <w:t>Ноологічна</w:t>
      </w:r>
      <w:proofErr w:type="spellEnd"/>
      <w:r w:rsidRPr="00C60642">
        <w:rPr>
          <w:rFonts w:ascii="Times New Roman" w:hAnsi="Times New Roman" w:cs="Times New Roman"/>
          <w:sz w:val="24"/>
          <w:szCs w:val="24"/>
          <w:lang w:val="uk-UA"/>
        </w:rPr>
        <w:t xml:space="preserve"> ка</w:t>
      </w:r>
      <w:r w:rsidR="00F42181">
        <w:rPr>
          <w:rFonts w:ascii="Times New Roman" w:hAnsi="Times New Roman" w:cs="Times New Roman"/>
          <w:sz w:val="24"/>
          <w:szCs w:val="24"/>
          <w:lang w:val="uk-UA"/>
        </w:rPr>
        <w:t>тегорія буття, «будучи основною</w:t>
      </w:r>
      <w:r w:rsidRPr="00C60642">
        <w:rPr>
          <w:rFonts w:ascii="Times New Roman" w:hAnsi="Times New Roman" w:cs="Times New Roman"/>
          <w:sz w:val="24"/>
          <w:szCs w:val="24"/>
          <w:lang w:val="uk-UA"/>
        </w:rPr>
        <w:t xml:space="preserve"> біблійною категорією, </w:t>
      </w:r>
      <w:r>
        <w:rPr>
          <w:rFonts w:ascii="Times New Roman" w:hAnsi="Times New Roman" w:cs="Times New Roman"/>
          <w:sz w:val="24"/>
          <w:szCs w:val="24"/>
          <w:lang w:val="uk-UA"/>
        </w:rPr>
        <w:t>була</w:t>
      </w:r>
      <w:r w:rsidRPr="00C60642">
        <w:rPr>
          <w:rFonts w:ascii="Times New Roman" w:hAnsi="Times New Roman" w:cs="Times New Roman"/>
          <w:sz w:val="24"/>
          <w:szCs w:val="24"/>
          <w:lang w:val="uk-UA"/>
        </w:rPr>
        <w:t xml:space="preserve"> в німецькій класичній філософії відсунута на другий план, поступившись</w:t>
      </w:r>
      <w:r>
        <w:rPr>
          <w:rFonts w:ascii="Times New Roman" w:hAnsi="Times New Roman" w:cs="Times New Roman"/>
          <w:sz w:val="24"/>
          <w:szCs w:val="24"/>
          <w:lang w:val="uk-UA"/>
        </w:rPr>
        <w:t xml:space="preserve"> місцем категорії діяльності. Категорія буття </w:t>
      </w:r>
      <w:r w:rsidRPr="00C60642">
        <w:rPr>
          <w:rFonts w:ascii="Times New Roman" w:hAnsi="Times New Roman" w:cs="Times New Roman"/>
          <w:sz w:val="24"/>
          <w:szCs w:val="24"/>
          <w:lang w:val="uk-UA"/>
        </w:rPr>
        <w:t xml:space="preserve">означає сукупність суттєвих ознак феноменології переживання власного «Я», що перебуває у світі: </w:t>
      </w:r>
    </w:p>
    <w:p w:rsidR="00C60642" w:rsidRPr="00C60642" w:rsidRDefault="00C60642" w:rsidP="00C60642">
      <w:pPr>
        <w:pStyle w:val="a9"/>
        <w:numPr>
          <w:ilvl w:val="0"/>
          <w:numId w:val="20"/>
        </w:numPr>
        <w:tabs>
          <w:tab w:val="left" w:pos="-142"/>
          <w:tab w:val="left" w:pos="567"/>
          <w:tab w:val="left" w:pos="993"/>
        </w:tabs>
        <w:spacing w:after="0"/>
        <w:ind w:left="0" w:firstLine="709"/>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t xml:space="preserve">по-перше, це чиста екзистенція, тобто наявність, </w:t>
      </w:r>
      <w:r w:rsidR="00F42181" w:rsidRPr="00C60642">
        <w:rPr>
          <w:rFonts w:ascii="Times New Roman" w:hAnsi="Times New Roman" w:cs="Times New Roman"/>
          <w:sz w:val="24"/>
          <w:szCs w:val="24"/>
          <w:lang w:val="uk-UA"/>
        </w:rPr>
        <w:t>даність</w:t>
      </w:r>
      <w:r w:rsidRPr="00C60642">
        <w:rPr>
          <w:rFonts w:ascii="Times New Roman" w:hAnsi="Times New Roman" w:cs="Times New Roman"/>
          <w:sz w:val="24"/>
          <w:szCs w:val="24"/>
          <w:lang w:val="uk-UA"/>
        </w:rPr>
        <w:t xml:space="preserve"> себе в світові; </w:t>
      </w:r>
    </w:p>
    <w:p w:rsidR="00C60642" w:rsidRPr="00C60642" w:rsidRDefault="00C60642" w:rsidP="00C60642">
      <w:pPr>
        <w:pStyle w:val="a9"/>
        <w:numPr>
          <w:ilvl w:val="0"/>
          <w:numId w:val="20"/>
        </w:numPr>
        <w:tabs>
          <w:tab w:val="left" w:pos="-142"/>
          <w:tab w:val="left" w:pos="0"/>
          <w:tab w:val="left" w:pos="567"/>
          <w:tab w:val="left" w:pos="993"/>
        </w:tabs>
        <w:spacing w:after="0"/>
        <w:ind w:left="0" w:firstLine="709"/>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t>по-друге, це – справжнє існування самості</w:t>
      </w:r>
      <w:r w:rsidR="00F42181">
        <w:rPr>
          <w:rFonts w:ascii="Times New Roman" w:hAnsi="Times New Roman" w:cs="Times New Roman"/>
          <w:sz w:val="24"/>
          <w:szCs w:val="24"/>
          <w:lang w:val="uk-UA"/>
        </w:rPr>
        <w:t>йності</w:t>
      </w:r>
      <w:r w:rsidRPr="00C60642">
        <w:rPr>
          <w:rFonts w:ascii="Times New Roman" w:hAnsi="Times New Roman" w:cs="Times New Roman"/>
          <w:sz w:val="24"/>
          <w:szCs w:val="24"/>
          <w:lang w:val="uk-UA"/>
        </w:rPr>
        <w:t xml:space="preserve"> (тобто, нашого </w:t>
      </w:r>
      <w:proofErr w:type="spellStart"/>
      <w:r w:rsidRPr="00C60642">
        <w:rPr>
          <w:rFonts w:ascii="Times New Roman" w:hAnsi="Times New Roman" w:cs="Times New Roman"/>
          <w:sz w:val="24"/>
          <w:szCs w:val="24"/>
          <w:lang w:val="uk-UA"/>
        </w:rPr>
        <w:t>імпресивного</w:t>
      </w:r>
      <w:proofErr w:type="spellEnd"/>
      <w:r w:rsidRPr="00C60642">
        <w:rPr>
          <w:rFonts w:ascii="Times New Roman" w:hAnsi="Times New Roman" w:cs="Times New Roman"/>
          <w:sz w:val="24"/>
          <w:szCs w:val="24"/>
          <w:lang w:val="uk-UA"/>
        </w:rPr>
        <w:t xml:space="preserve"> Я);</w:t>
      </w:r>
    </w:p>
    <w:p w:rsidR="00C60642" w:rsidRPr="00C60642" w:rsidRDefault="00C60642" w:rsidP="00C60642">
      <w:pPr>
        <w:pStyle w:val="a9"/>
        <w:numPr>
          <w:ilvl w:val="0"/>
          <w:numId w:val="20"/>
        </w:numPr>
        <w:tabs>
          <w:tab w:val="left" w:pos="-142"/>
          <w:tab w:val="left" w:pos="567"/>
          <w:tab w:val="left" w:pos="993"/>
        </w:tabs>
        <w:spacing w:after="0"/>
        <w:ind w:left="993" w:hanging="284"/>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t xml:space="preserve">по-третє, буття є </w:t>
      </w:r>
      <w:proofErr w:type="spellStart"/>
      <w:r w:rsidRPr="00C60642">
        <w:rPr>
          <w:rFonts w:ascii="Times New Roman" w:hAnsi="Times New Roman" w:cs="Times New Roman"/>
          <w:sz w:val="24"/>
          <w:szCs w:val="24"/>
          <w:lang w:val="uk-UA"/>
        </w:rPr>
        <w:t>трансценденція</w:t>
      </w:r>
      <w:proofErr w:type="spellEnd"/>
      <w:r w:rsidRPr="00C60642">
        <w:rPr>
          <w:rFonts w:ascii="Times New Roman" w:hAnsi="Times New Roman" w:cs="Times New Roman"/>
          <w:sz w:val="24"/>
          <w:szCs w:val="24"/>
          <w:lang w:val="uk-UA"/>
        </w:rPr>
        <w:t xml:space="preserve"> людини в інше; </w:t>
      </w:r>
    </w:p>
    <w:p w:rsidR="00C60642" w:rsidRPr="00C60642" w:rsidRDefault="00C60642" w:rsidP="003421BF">
      <w:pPr>
        <w:pStyle w:val="a9"/>
        <w:numPr>
          <w:ilvl w:val="0"/>
          <w:numId w:val="20"/>
        </w:numPr>
        <w:tabs>
          <w:tab w:val="left" w:pos="-142"/>
          <w:tab w:val="left" w:pos="567"/>
          <w:tab w:val="left" w:pos="993"/>
        </w:tabs>
        <w:spacing w:after="0"/>
        <w:ind w:left="0" w:firstLine="709"/>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lastRenderedPageBreak/>
        <w:t xml:space="preserve">по-четверте, буття – це образ життя (або більш загально і </w:t>
      </w:r>
      <w:proofErr w:type="spellStart"/>
      <w:r w:rsidRPr="00C60642">
        <w:rPr>
          <w:rFonts w:ascii="Times New Roman" w:hAnsi="Times New Roman" w:cs="Times New Roman"/>
          <w:sz w:val="24"/>
          <w:szCs w:val="24"/>
          <w:lang w:val="uk-UA"/>
        </w:rPr>
        <w:t>ноологічно</w:t>
      </w:r>
      <w:proofErr w:type="spellEnd"/>
      <w:r w:rsidRPr="00C60642">
        <w:rPr>
          <w:rFonts w:ascii="Times New Roman" w:hAnsi="Times New Roman" w:cs="Times New Roman"/>
          <w:sz w:val="24"/>
          <w:szCs w:val="24"/>
          <w:lang w:val="uk-UA"/>
        </w:rPr>
        <w:t xml:space="preserve">: життя–пізнання); </w:t>
      </w:r>
    </w:p>
    <w:p w:rsidR="00C60642" w:rsidRPr="00C60642" w:rsidRDefault="00C60642" w:rsidP="003421BF">
      <w:pPr>
        <w:pStyle w:val="a9"/>
        <w:numPr>
          <w:ilvl w:val="0"/>
          <w:numId w:val="20"/>
        </w:numPr>
        <w:tabs>
          <w:tab w:val="left" w:pos="-142"/>
          <w:tab w:val="left" w:pos="567"/>
          <w:tab w:val="left" w:pos="993"/>
        </w:tabs>
        <w:spacing w:after="0"/>
        <w:ind w:left="0" w:firstLine="709"/>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t xml:space="preserve">по-п’яте, це визначена якість існування, що характеризується необмеженістю, повнотою, самовіддачею </w:t>
      </w:r>
    </w:p>
    <w:p w:rsidR="006B0EC7" w:rsidRDefault="00C60642" w:rsidP="00641AF3">
      <w:pPr>
        <w:tabs>
          <w:tab w:val="left" w:pos="-142"/>
          <w:tab w:val="left" w:pos="1134"/>
        </w:tabs>
        <w:spacing w:after="0"/>
        <w:jc w:val="both"/>
        <w:rPr>
          <w:rFonts w:ascii="Times New Roman" w:hAnsi="Times New Roman" w:cs="Times New Roman"/>
          <w:sz w:val="24"/>
          <w:szCs w:val="24"/>
          <w:lang w:val="uk-UA"/>
        </w:rPr>
      </w:pPr>
      <w:r w:rsidRPr="00C60642">
        <w:rPr>
          <w:rFonts w:ascii="Times New Roman" w:hAnsi="Times New Roman" w:cs="Times New Roman"/>
          <w:sz w:val="24"/>
          <w:szCs w:val="24"/>
          <w:lang w:val="uk-UA"/>
        </w:rPr>
        <w:t xml:space="preserve">Справжнє </w:t>
      </w:r>
      <w:r w:rsidRPr="00C60642">
        <w:rPr>
          <w:rFonts w:ascii="Times New Roman" w:hAnsi="Times New Roman" w:cs="Times New Roman"/>
          <w:b/>
          <w:sz w:val="24"/>
          <w:szCs w:val="24"/>
          <w:lang w:val="uk-UA"/>
        </w:rPr>
        <w:t>людське буття</w:t>
      </w:r>
      <w:r w:rsidRPr="00C60642">
        <w:rPr>
          <w:rFonts w:ascii="Times New Roman" w:hAnsi="Times New Roman" w:cs="Times New Roman"/>
          <w:sz w:val="24"/>
          <w:szCs w:val="24"/>
          <w:lang w:val="uk-UA"/>
        </w:rPr>
        <w:t xml:space="preserve"> – життя-пізнання, життя-творчість, життя-трансг</w:t>
      </w:r>
      <w:r>
        <w:rPr>
          <w:rFonts w:ascii="Times New Roman" w:hAnsi="Times New Roman" w:cs="Times New Roman"/>
          <w:sz w:val="24"/>
          <w:szCs w:val="24"/>
          <w:lang w:val="uk-UA"/>
        </w:rPr>
        <w:t>ресія.</w:t>
      </w:r>
    </w:p>
    <w:p w:rsidR="00C60642" w:rsidRDefault="0019526C" w:rsidP="006B0EC7">
      <w:pPr>
        <w:tabs>
          <w:tab w:val="left" w:pos="-142"/>
          <w:tab w:val="left" w:pos="1134"/>
        </w:tabs>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Буття є да</w:t>
      </w:r>
      <w:r w:rsidR="00C60642" w:rsidRPr="00C60642">
        <w:rPr>
          <w:rFonts w:ascii="Times New Roman" w:hAnsi="Times New Roman" w:cs="Times New Roman"/>
          <w:sz w:val="24"/>
          <w:szCs w:val="24"/>
          <w:lang w:val="uk-UA"/>
        </w:rPr>
        <w:t>ність світові, категорія-символ, що втілює в собі неподільний сплав різноманітних динамічних форм здійс</w:t>
      </w:r>
      <w:r w:rsidR="00C60642">
        <w:rPr>
          <w:rFonts w:ascii="Times New Roman" w:hAnsi="Times New Roman" w:cs="Times New Roman"/>
          <w:sz w:val="24"/>
          <w:szCs w:val="24"/>
          <w:lang w:val="uk-UA"/>
        </w:rPr>
        <w:t>нення себе людиною у світі</w:t>
      </w:r>
      <w:r w:rsidR="00C60642" w:rsidRPr="00C60642">
        <w:rPr>
          <w:rFonts w:ascii="Times New Roman" w:hAnsi="Times New Roman" w:cs="Times New Roman"/>
          <w:sz w:val="24"/>
          <w:szCs w:val="24"/>
          <w:lang w:val="uk-UA"/>
        </w:rPr>
        <w:t xml:space="preserve">. </w:t>
      </w:r>
    </w:p>
    <w:p w:rsidR="00FC4E99" w:rsidRPr="00C60642" w:rsidRDefault="00C60642" w:rsidP="00C60642">
      <w:pPr>
        <w:tabs>
          <w:tab w:val="left" w:pos="-142"/>
          <w:tab w:val="left" w:pos="1134"/>
        </w:tabs>
        <w:spacing w:after="0"/>
        <w:ind w:firstLine="709"/>
        <w:jc w:val="both"/>
        <w:rPr>
          <w:rFonts w:ascii="Times New Roman" w:hAnsi="Times New Roman" w:cs="Times New Roman"/>
          <w:b/>
          <w:sz w:val="24"/>
          <w:szCs w:val="24"/>
          <w:lang w:val="uk-UA"/>
        </w:rPr>
      </w:pPr>
      <w:r w:rsidRPr="00C60642">
        <w:rPr>
          <w:rFonts w:ascii="Times New Roman" w:hAnsi="Times New Roman" w:cs="Times New Roman"/>
          <w:sz w:val="24"/>
          <w:szCs w:val="24"/>
          <w:lang w:val="uk-UA"/>
        </w:rPr>
        <w:t xml:space="preserve">Буття – категорія не гносеологічна, а онтологічна, категорія онтологічної </w:t>
      </w:r>
      <w:proofErr w:type="spellStart"/>
      <w:r w:rsidRPr="00C60642">
        <w:rPr>
          <w:rFonts w:ascii="Times New Roman" w:hAnsi="Times New Roman" w:cs="Times New Roman"/>
          <w:sz w:val="24"/>
          <w:szCs w:val="24"/>
          <w:lang w:val="uk-UA"/>
        </w:rPr>
        <w:t>ноології</w:t>
      </w:r>
      <w:proofErr w:type="spellEnd"/>
      <w:r w:rsidRPr="00C60642">
        <w:rPr>
          <w:rFonts w:ascii="Times New Roman" w:hAnsi="Times New Roman" w:cs="Times New Roman"/>
          <w:sz w:val="24"/>
          <w:szCs w:val="24"/>
          <w:lang w:val="uk-UA"/>
        </w:rPr>
        <w:t xml:space="preserve">. Тому з категорією «буття» тісно пов’язані категорії «ніщо» і «становлення», на основі яких </w:t>
      </w:r>
      <w:proofErr w:type="spellStart"/>
      <w:r w:rsidR="0019526C" w:rsidRPr="00C60642">
        <w:rPr>
          <w:rFonts w:ascii="Times New Roman" w:hAnsi="Times New Roman" w:cs="Times New Roman"/>
          <w:sz w:val="24"/>
          <w:szCs w:val="24"/>
          <w:lang w:val="uk-UA"/>
        </w:rPr>
        <w:t>е</w:t>
      </w:r>
      <w:r w:rsidR="0019526C">
        <w:rPr>
          <w:rFonts w:ascii="Times New Roman" w:hAnsi="Times New Roman" w:cs="Times New Roman"/>
          <w:sz w:val="24"/>
          <w:szCs w:val="24"/>
          <w:lang w:val="uk-UA"/>
        </w:rPr>
        <w:t>к</w:t>
      </w:r>
      <w:r w:rsidR="0019526C" w:rsidRPr="00C60642">
        <w:rPr>
          <w:rFonts w:ascii="Times New Roman" w:hAnsi="Times New Roman" w:cs="Times New Roman"/>
          <w:sz w:val="24"/>
          <w:szCs w:val="24"/>
          <w:lang w:val="uk-UA"/>
        </w:rPr>
        <w:t>сплікується</w:t>
      </w:r>
      <w:proofErr w:type="spellEnd"/>
      <w:r w:rsidRPr="00C60642">
        <w:rPr>
          <w:rFonts w:ascii="Times New Roman" w:hAnsi="Times New Roman" w:cs="Times New Roman"/>
          <w:sz w:val="24"/>
          <w:szCs w:val="24"/>
          <w:lang w:val="uk-UA"/>
        </w:rPr>
        <w:t xml:space="preserve"> категоріальна структура – тріада «буття</w:t>
      </w:r>
      <w:r w:rsidR="00655937">
        <w:rPr>
          <w:rFonts w:ascii="Times New Roman" w:hAnsi="Times New Roman" w:cs="Times New Roman"/>
          <w:sz w:val="24"/>
          <w:szCs w:val="24"/>
          <w:lang w:val="uk-UA"/>
        </w:rPr>
        <w:t xml:space="preserve"> </w:t>
      </w:r>
      <w:r w:rsidRPr="00C60642">
        <w:rPr>
          <w:rFonts w:ascii="Times New Roman" w:hAnsi="Times New Roman" w:cs="Times New Roman"/>
          <w:sz w:val="24"/>
          <w:szCs w:val="24"/>
          <w:lang w:val="uk-UA"/>
        </w:rPr>
        <w:t>–</w:t>
      </w:r>
      <w:r w:rsidR="00655937">
        <w:rPr>
          <w:rFonts w:ascii="Times New Roman" w:hAnsi="Times New Roman" w:cs="Times New Roman"/>
          <w:sz w:val="24"/>
          <w:szCs w:val="24"/>
          <w:lang w:val="uk-UA"/>
        </w:rPr>
        <w:t xml:space="preserve"> </w:t>
      </w:r>
      <w:r w:rsidRPr="00C60642">
        <w:rPr>
          <w:rFonts w:ascii="Times New Roman" w:hAnsi="Times New Roman" w:cs="Times New Roman"/>
          <w:sz w:val="24"/>
          <w:szCs w:val="24"/>
          <w:lang w:val="uk-UA"/>
        </w:rPr>
        <w:t>становлення</w:t>
      </w:r>
      <w:r w:rsidR="00655937">
        <w:rPr>
          <w:rFonts w:ascii="Times New Roman" w:hAnsi="Times New Roman" w:cs="Times New Roman"/>
          <w:sz w:val="24"/>
          <w:szCs w:val="24"/>
          <w:lang w:val="uk-UA"/>
        </w:rPr>
        <w:t xml:space="preserve"> </w:t>
      </w:r>
      <w:r w:rsidRPr="00C60642">
        <w:rPr>
          <w:rFonts w:ascii="Times New Roman" w:hAnsi="Times New Roman" w:cs="Times New Roman"/>
          <w:sz w:val="24"/>
          <w:szCs w:val="24"/>
          <w:lang w:val="uk-UA"/>
        </w:rPr>
        <w:t>– ніщо».</w:t>
      </w:r>
    </w:p>
    <w:p w:rsidR="00FC4E99" w:rsidRDefault="00655937" w:rsidP="00655937">
      <w:pPr>
        <w:tabs>
          <w:tab w:val="left" w:pos="-142"/>
          <w:tab w:val="left" w:pos="1134"/>
        </w:tabs>
        <w:spacing w:after="0"/>
        <w:ind w:firstLine="709"/>
        <w:jc w:val="both"/>
        <w:rPr>
          <w:rFonts w:ascii="Times New Roman" w:hAnsi="Times New Roman" w:cs="Times New Roman"/>
          <w:sz w:val="24"/>
          <w:szCs w:val="24"/>
          <w:lang w:val="uk-UA"/>
        </w:rPr>
      </w:pPr>
      <w:r w:rsidRPr="00655937">
        <w:rPr>
          <w:rFonts w:ascii="Times New Roman" w:hAnsi="Times New Roman" w:cs="Times New Roman"/>
          <w:sz w:val="24"/>
          <w:szCs w:val="24"/>
          <w:lang w:val="uk-UA"/>
        </w:rPr>
        <w:t>Маленька людина – дитина</w:t>
      </w:r>
      <w:r>
        <w:rPr>
          <w:rFonts w:ascii="Times New Roman" w:hAnsi="Times New Roman" w:cs="Times New Roman"/>
          <w:sz w:val="24"/>
          <w:szCs w:val="24"/>
          <w:lang w:val="uk-UA"/>
        </w:rPr>
        <w:t xml:space="preserve"> – попадає у світ буття – життя – пізнання, </w:t>
      </w:r>
      <w:proofErr w:type="spellStart"/>
      <w:r>
        <w:rPr>
          <w:rFonts w:ascii="Times New Roman" w:hAnsi="Times New Roman" w:cs="Times New Roman"/>
          <w:sz w:val="24"/>
          <w:szCs w:val="24"/>
          <w:lang w:val="uk-UA"/>
        </w:rPr>
        <w:t>пізнання</w:t>
      </w:r>
      <w:proofErr w:type="spellEnd"/>
      <w:r>
        <w:rPr>
          <w:rFonts w:ascii="Times New Roman" w:hAnsi="Times New Roman" w:cs="Times New Roman"/>
          <w:sz w:val="24"/>
          <w:szCs w:val="24"/>
          <w:lang w:val="uk-UA"/>
        </w:rPr>
        <w:t xml:space="preserve"> – розуміння – </w:t>
      </w:r>
      <w:r w:rsidRPr="00655937">
        <w:rPr>
          <w:rFonts w:ascii="Times New Roman" w:hAnsi="Times New Roman" w:cs="Times New Roman"/>
          <w:sz w:val="24"/>
          <w:szCs w:val="24"/>
          <w:lang w:val="uk-UA"/>
        </w:rPr>
        <w:t xml:space="preserve">знання, </w:t>
      </w:r>
      <w:proofErr w:type="spellStart"/>
      <w:r w:rsidRPr="00655937">
        <w:rPr>
          <w:rFonts w:ascii="Times New Roman" w:hAnsi="Times New Roman" w:cs="Times New Roman"/>
          <w:sz w:val="24"/>
          <w:szCs w:val="24"/>
          <w:lang w:val="uk-UA"/>
        </w:rPr>
        <w:t>зн</w:t>
      </w:r>
      <w:r>
        <w:rPr>
          <w:rFonts w:ascii="Times New Roman" w:hAnsi="Times New Roman" w:cs="Times New Roman"/>
          <w:sz w:val="24"/>
          <w:szCs w:val="24"/>
          <w:lang w:val="uk-UA"/>
        </w:rPr>
        <w:t>ання</w:t>
      </w:r>
      <w:proofErr w:type="spellEnd"/>
      <w:r>
        <w:rPr>
          <w:rFonts w:ascii="Times New Roman" w:hAnsi="Times New Roman" w:cs="Times New Roman"/>
          <w:sz w:val="24"/>
          <w:szCs w:val="24"/>
          <w:lang w:val="uk-UA"/>
        </w:rPr>
        <w:t xml:space="preserve"> – переживання досвіду</w:t>
      </w:r>
      <w:r w:rsidRPr="00655937">
        <w:rPr>
          <w:rFonts w:ascii="Times New Roman" w:hAnsi="Times New Roman" w:cs="Times New Roman"/>
          <w:sz w:val="24"/>
          <w:szCs w:val="24"/>
          <w:lang w:val="uk-UA"/>
        </w:rPr>
        <w:t xml:space="preserve">. Л. С. Виговський побачив у дитині маленького дослідника, діючого за тими самими правилами, що й дослідник дорослий. Це відкриття вченого-психолога, те очевидне відкриття, що </w:t>
      </w:r>
      <w:proofErr w:type="spellStart"/>
      <w:r w:rsidRPr="00655937">
        <w:rPr>
          <w:rFonts w:ascii="Times New Roman" w:hAnsi="Times New Roman" w:cs="Times New Roman"/>
          <w:sz w:val="24"/>
          <w:szCs w:val="24"/>
          <w:lang w:val="uk-UA"/>
        </w:rPr>
        <w:t>людина–</w:t>
      </w:r>
      <w:proofErr w:type="spellEnd"/>
      <w:r w:rsidRPr="00655937">
        <w:rPr>
          <w:rFonts w:ascii="Times New Roman" w:hAnsi="Times New Roman" w:cs="Times New Roman"/>
          <w:sz w:val="24"/>
          <w:szCs w:val="24"/>
          <w:lang w:val="uk-UA"/>
        </w:rPr>
        <w:t xml:space="preserve"> дитина входить в існуючий ціннісно–смисловий </w:t>
      </w:r>
      <w:proofErr w:type="spellStart"/>
      <w:r w:rsidRPr="00655937">
        <w:rPr>
          <w:rFonts w:ascii="Times New Roman" w:hAnsi="Times New Roman" w:cs="Times New Roman"/>
          <w:sz w:val="24"/>
          <w:szCs w:val="24"/>
          <w:lang w:val="uk-UA"/>
        </w:rPr>
        <w:t>універсум</w:t>
      </w:r>
      <w:proofErr w:type="spellEnd"/>
      <w:r w:rsidRPr="00655937">
        <w:rPr>
          <w:rFonts w:ascii="Times New Roman" w:hAnsi="Times New Roman" w:cs="Times New Roman"/>
          <w:sz w:val="24"/>
          <w:szCs w:val="24"/>
          <w:lang w:val="uk-UA"/>
        </w:rPr>
        <w:t xml:space="preserve"> буття як його учасник з першого дня свого народження. А потім дитина починає вчитися, набуває знання і намагається зрозуміти все те, що її оточує. </w:t>
      </w:r>
    </w:p>
    <w:p w:rsidR="00A71F35" w:rsidRDefault="00A71F35" w:rsidP="00A71F35">
      <w:pPr>
        <w:tabs>
          <w:tab w:val="left" w:pos="-142"/>
          <w:tab w:val="left" w:pos="1134"/>
        </w:tabs>
        <w:spacing w:after="0"/>
        <w:ind w:firstLine="709"/>
        <w:jc w:val="both"/>
        <w:rPr>
          <w:rFonts w:ascii="Times New Roman" w:hAnsi="Times New Roman" w:cs="Times New Roman"/>
          <w:sz w:val="24"/>
          <w:szCs w:val="24"/>
          <w:lang w:val="uk-UA"/>
        </w:rPr>
      </w:pPr>
      <w:r w:rsidRPr="00A71F35">
        <w:rPr>
          <w:rFonts w:ascii="Times New Roman" w:hAnsi="Times New Roman" w:cs="Times New Roman"/>
          <w:sz w:val="24"/>
          <w:szCs w:val="24"/>
          <w:lang w:val="uk-UA"/>
        </w:rPr>
        <w:t xml:space="preserve">Зрозуміти, що </w:t>
      </w:r>
      <w:r>
        <w:rPr>
          <w:rFonts w:ascii="Times New Roman" w:hAnsi="Times New Roman" w:cs="Times New Roman"/>
          <w:sz w:val="24"/>
          <w:szCs w:val="24"/>
          <w:lang w:val="uk-UA"/>
        </w:rPr>
        <w:t>відбувається</w:t>
      </w:r>
      <w:r w:rsidRPr="00A71F35">
        <w:rPr>
          <w:rFonts w:ascii="Times New Roman" w:hAnsi="Times New Roman" w:cs="Times New Roman"/>
          <w:sz w:val="24"/>
          <w:szCs w:val="24"/>
          <w:lang w:val="uk-UA"/>
        </w:rPr>
        <w:t xml:space="preserve"> на світі – це проблематика розумового виховання – автентична проблематика педагогічної герменевтики. І якщо етичне виховання, становлення і розвиток людини моральної складає предмет педагогічної етики, а естетичне виховання – предмет педагогічної естетики то розумове виховання, розвиток розумових (інтелектуальних) сил і здатностей людини – складає предмет педагогічної герменевтики. </w:t>
      </w:r>
      <w:r>
        <w:rPr>
          <w:rFonts w:ascii="Times New Roman" w:hAnsi="Times New Roman" w:cs="Times New Roman"/>
          <w:sz w:val="24"/>
          <w:szCs w:val="24"/>
          <w:lang w:val="uk-UA"/>
        </w:rPr>
        <w:t>Педагог сам має бути розумно-духовним, морально-духовним і духовно-есте</w:t>
      </w:r>
      <w:r w:rsidRPr="00A71F35">
        <w:rPr>
          <w:rFonts w:ascii="Times New Roman" w:hAnsi="Times New Roman" w:cs="Times New Roman"/>
          <w:sz w:val="24"/>
          <w:szCs w:val="24"/>
          <w:lang w:val="uk-UA"/>
        </w:rPr>
        <w:t xml:space="preserve">тичним, тобто бути носієм розуму і розуміння, моральності та естетичності. </w:t>
      </w:r>
    </w:p>
    <w:p w:rsidR="0072664F" w:rsidRDefault="00A71F35" w:rsidP="00A71F35">
      <w:pPr>
        <w:tabs>
          <w:tab w:val="left" w:pos="-142"/>
          <w:tab w:val="left" w:pos="1134"/>
        </w:tabs>
        <w:spacing w:after="0"/>
        <w:ind w:firstLine="709"/>
        <w:jc w:val="both"/>
        <w:rPr>
          <w:rFonts w:ascii="Times New Roman" w:hAnsi="Times New Roman" w:cs="Times New Roman"/>
          <w:sz w:val="24"/>
          <w:szCs w:val="24"/>
          <w:lang w:val="uk-UA"/>
        </w:rPr>
      </w:pPr>
      <w:r w:rsidRPr="00A71F35">
        <w:rPr>
          <w:rFonts w:ascii="Times New Roman" w:hAnsi="Times New Roman" w:cs="Times New Roman"/>
          <w:sz w:val="24"/>
          <w:szCs w:val="24"/>
          <w:lang w:val="uk-UA"/>
        </w:rPr>
        <w:lastRenderedPageBreak/>
        <w:t>Розумове виховання в процесі навчання здійснюється лише тоді, коли нагромадження знань,</w:t>
      </w:r>
      <w:r>
        <w:rPr>
          <w:rFonts w:ascii="Times New Roman" w:hAnsi="Times New Roman" w:cs="Times New Roman"/>
          <w:sz w:val="24"/>
          <w:szCs w:val="24"/>
          <w:lang w:val="uk-UA"/>
        </w:rPr>
        <w:t xml:space="preserve"> розширення обсягу знань педагог</w:t>
      </w:r>
      <w:r w:rsidRPr="00A71F35">
        <w:rPr>
          <w:rFonts w:ascii="Times New Roman" w:hAnsi="Times New Roman" w:cs="Times New Roman"/>
          <w:sz w:val="24"/>
          <w:szCs w:val="24"/>
          <w:lang w:val="uk-UA"/>
        </w:rPr>
        <w:t xml:space="preserve"> розглядає не як кінцеву мету пр</w:t>
      </w:r>
      <w:r>
        <w:rPr>
          <w:rFonts w:ascii="Times New Roman" w:hAnsi="Times New Roman" w:cs="Times New Roman"/>
          <w:sz w:val="24"/>
          <w:szCs w:val="24"/>
          <w:lang w:val="uk-UA"/>
        </w:rPr>
        <w:t xml:space="preserve">оцесу навчання, а лише як один </w:t>
      </w:r>
      <w:r w:rsidRPr="00A71F35">
        <w:rPr>
          <w:rFonts w:ascii="Times New Roman" w:hAnsi="Times New Roman" w:cs="Times New Roman"/>
          <w:sz w:val="24"/>
          <w:szCs w:val="24"/>
          <w:lang w:val="uk-UA"/>
        </w:rPr>
        <w:t>з засобів розвитку пізнавальних і творчих сил і гнучкої,</w:t>
      </w:r>
      <w:r>
        <w:rPr>
          <w:rFonts w:ascii="Times New Roman" w:hAnsi="Times New Roman" w:cs="Times New Roman"/>
          <w:sz w:val="24"/>
          <w:szCs w:val="24"/>
          <w:lang w:val="uk-UA"/>
        </w:rPr>
        <w:t xml:space="preserve"> допитливої думки</w:t>
      </w:r>
      <w:r w:rsidRPr="00A71F35">
        <w:rPr>
          <w:rFonts w:ascii="Times New Roman" w:hAnsi="Times New Roman" w:cs="Times New Roman"/>
          <w:sz w:val="24"/>
          <w:szCs w:val="24"/>
          <w:lang w:val="uk-UA"/>
        </w:rPr>
        <w:t xml:space="preserve">. </w:t>
      </w:r>
    </w:p>
    <w:p w:rsidR="006B0EC7" w:rsidRDefault="00A71F35" w:rsidP="00A71F35">
      <w:pPr>
        <w:tabs>
          <w:tab w:val="left" w:pos="-142"/>
          <w:tab w:val="left" w:pos="1134"/>
        </w:tabs>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Вихованець</w:t>
      </w:r>
      <w:r w:rsidRPr="00A71F35">
        <w:rPr>
          <w:rFonts w:ascii="Times New Roman" w:hAnsi="Times New Roman" w:cs="Times New Roman"/>
          <w:sz w:val="24"/>
          <w:szCs w:val="24"/>
          <w:lang w:val="uk-UA"/>
        </w:rPr>
        <w:t xml:space="preserve"> розумово виховується лише тоді, коли його оточує атмосфера багатогранних інтелектуальних інтересів і запитань, коли його спілкування з навколишніми людьми пройняте допитливо</w:t>
      </w:r>
      <w:r>
        <w:rPr>
          <w:rFonts w:ascii="Times New Roman" w:hAnsi="Times New Roman" w:cs="Times New Roman"/>
          <w:sz w:val="24"/>
          <w:szCs w:val="24"/>
          <w:lang w:val="uk-UA"/>
        </w:rPr>
        <w:t>ю думкою, пошуками. «Допитлива думка і пошуки»</w:t>
      </w:r>
      <w:r w:rsidRPr="00A71F35">
        <w:rPr>
          <w:rFonts w:ascii="Times New Roman" w:hAnsi="Times New Roman" w:cs="Times New Roman"/>
          <w:sz w:val="24"/>
          <w:szCs w:val="24"/>
          <w:lang w:val="uk-UA"/>
        </w:rPr>
        <w:t xml:space="preserve"> – це постійне н</w:t>
      </w:r>
      <w:r>
        <w:rPr>
          <w:rFonts w:ascii="Times New Roman" w:hAnsi="Times New Roman" w:cs="Times New Roman"/>
          <w:sz w:val="24"/>
          <w:szCs w:val="24"/>
          <w:lang w:val="uk-UA"/>
        </w:rPr>
        <w:t xml:space="preserve">амагання зрозуміти і розуміти. </w:t>
      </w:r>
    </w:p>
    <w:p w:rsidR="006B0EC7" w:rsidRDefault="00A71F35" w:rsidP="00A71F35">
      <w:pPr>
        <w:tabs>
          <w:tab w:val="left" w:pos="-142"/>
          <w:tab w:val="left" w:pos="1134"/>
        </w:tabs>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Розумове виховання, </w:t>
      </w:r>
      <w:r w:rsidRPr="00A71F35">
        <w:rPr>
          <w:rFonts w:ascii="Times New Roman" w:hAnsi="Times New Roman" w:cs="Times New Roman"/>
          <w:sz w:val="24"/>
          <w:szCs w:val="24"/>
          <w:lang w:val="uk-UA"/>
        </w:rPr>
        <w:t>потрібне людині не тільки для того, щоб вона застосовувала знання у праці, а й для повноти духовного життя – для того, щоб уміти цінувати багатства культури і мистецтва. Людині треба дати щастя насолоджуватися культурними й естетичними цінностями</w:t>
      </w:r>
      <w:r>
        <w:rPr>
          <w:rFonts w:ascii="Times New Roman" w:hAnsi="Times New Roman" w:cs="Times New Roman"/>
          <w:sz w:val="24"/>
          <w:szCs w:val="24"/>
          <w:lang w:val="uk-UA"/>
        </w:rPr>
        <w:t xml:space="preserve">. </w:t>
      </w:r>
    </w:p>
    <w:p w:rsidR="00A71F35" w:rsidRDefault="00A71F35" w:rsidP="00A71F35">
      <w:pPr>
        <w:tabs>
          <w:tab w:val="left" w:pos="-142"/>
          <w:tab w:val="left" w:pos="1134"/>
        </w:tabs>
        <w:spacing w:after="0"/>
        <w:ind w:firstLine="709"/>
        <w:jc w:val="both"/>
        <w:rPr>
          <w:rFonts w:ascii="Times New Roman" w:hAnsi="Times New Roman" w:cs="Times New Roman"/>
          <w:sz w:val="24"/>
          <w:szCs w:val="24"/>
          <w:lang w:val="uk-UA"/>
        </w:rPr>
      </w:pPr>
      <w:r w:rsidRPr="006B0EC7">
        <w:rPr>
          <w:rFonts w:ascii="Times New Roman" w:hAnsi="Times New Roman" w:cs="Times New Roman"/>
          <w:spacing w:val="-6"/>
          <w:sz w:val="24"/>
          <w:szCs w:val="24"/>
          <w:lang w:val="uk-UA"/>
        </w:rPr>
        <w:t xml:space="preserve">Розумове виховання пов’язане з наскрізною </w:t>
      </w:r>
      <w:proofErr w:type="spellStart"/>
      <w:r w:rsidRPr="006B0EC7">
        <w:rPr>
          <w:rFonts w:ascii="Times New Roman" w:hAnsi="Times New Roman" w:cs="Times New Roman"/>
          <w:spacing w:val="-6"/>
          <w:sz w:val="24"/>
          <w:szCs w:val="24"/>
          <w:lang w:val="uk-UA"/>
        </w:rPr>
        <w:t>герменевтичною</w:t>
      </w:r>
      <w:proofErr w:type="spellEnd"/>
      <w:r w:rsidRPr="00A71F35">
        <w:rPr>
          <w:rFonts w:ascii="Times New Roman" w:hAnsi="Times New Roman" w:cs="Times New Roman"/>
          <w:sz w:val="24"/>
          <w:szCs w:val="24"/>
          <w:lang w:val="uk-UA"/>
        </w:rPr>
        <w:t xml:space="preserve"> проблематикою пізнання</w:t>
      </w:r>
      <w:r w:rsidR="0072664F">
        <w:rPr>
          <w:rFonts w:ascii="Times New Roman" w:hAnsi="Times New Roman" w:cs="Times New Roman"/>
          <w:sz w:val="24"/>
          <w:szCs w:val="24"/>
          <w:lang w:val="uk-UA"/>
        </w:rPr>
        <w:t xml:space="preserve"> </w:t>
      </w:r>
      <w:r w:rsidRPr="00A71F35">
        <w:rPr>
          <w:rFonts w:ascii="Times New Roman" w:hAnsi="Times New Roman" w:cs="Times New Roman"/>
          <w:sz w:val="24"/>
          <w:szCs w:val="24"/>
          <w:lang w:val="uk-UA"/>
        </w:rPr>
        <w:t>– розуміння–знання, питання</w:t>
      </w:r>
      <w:r w:rsidR="0072664F">
        <w:rPr>
          <w:rFonts w:ascii="Times New Roman" w:hAnsi="Times New Roman" w:cs="Times New Roman"/>
          <w:sz w:val="24"/>
          <w:szCs w:val="24"/>
          <w:lang w:val="uk-UA"/>
        </w:rPr>
        <w:t xml:space="preserve"> </w:t>
      </w:r>
      <w:r w:rsidRPr="00A71F35">
        <w:rPr>
          <w:rFonts w:ascii="Times New Roman" w:hAnsi="Times New Roman" w:cs="Times New Roman"/>
          <w:sz w:val="24"/>
          <w:szCs w:val="24"/>
          <w:lang w:val="uk-UA"/>
        </w:rPr>
        <w:t>– розум</w:t>
      </w:r>
      <w:r w:rsidR="0072664F">
        <w:rPr>
          <w:rFonts w:ascii="Times New Roman" w:hAnsi="Times New Roman" w:cs="Times New Roman"/>
          <w:sz w:val="24"/>
          <w:szCs w:val="24"/>
          <w:lang w:val="uk-UA"/>
        </w:rPr>
        <w:t xml:space="preserve">іння – відповіді та іншими </w:t>
      </w:r>
      <w:proofErr w:type="spellStart"/>
      <w:r w:rsidR="0072664F">
        <w:rPr>
          <w:rFonts w:ascii="Times New Roman" w:hAnsi="Times New Roman" w:cs="Times New Roman"/>
          <w:sz w:val="24"/>
          <w:szCs w:val="24"/>
          <w:lang w:val="uk-UA"/>
        </w:rPr>
        <w:t>смисло</w:t>
      </w:r>
      <w:r w:rsidRPr="00A71F35">
        <w:rPr>
          <w:rFonts w:ascii="Times New Roman" w:hAnsi="Times New Roman" w:cs="Times New Roman"/>
          <w:sz w:val="24"/>
          <w:szCs w:val="24"/>
          <w:lang w:val="uk-UA"/>
        </w:rPr>
        <w:t>творчими</w:t>
      </w:r>
      <w:proofErr w:type="spellEnd"/>
      <w:r w:rsidRPr="00A71F35">
        <w:rPr>
          <w:rFonts w:ascii="Times New Roman" w:hAnsi="Times New Roman" w:cs="Times New Roman"/>
          <w:sz w:val="24"/>
          <w:szCs w:val="24"/>
          <w:lang w:val="uk-UA"/>
        </w:rPr>
        <w:t xml:space="preserve"> і творчо-пізнавальними динамічними </w:t>
      </w:r>
      <w:proofErr w:type="spellStart"/>
      <w:r w:rsidRPr="00A71F35">
        <w:rPr>
          <w:rFonts w:ascii="Times New Roman" w:hAnsi="Times New Roman" w:cs="Times New Roman"/>
          <w:sz w:val="24"/>
          <w:szCs w:val="24"/>
          <w:lang w:val="uk-UA"/>
        </w:rPr>
        <w:t>ноологічними</w:t>
      </w:r>
      <w:proofErr w:type="spellEnd"/>
      <w:r w:rsidRPr="00A71F35">
        <w:rPr>
          <w:rFonts w:ascii="Times New Roman" w:hAnsi="Times New Roman" w:cs="Times New Roman"/>
          <w:sz w:val="24"/>
          <w:szCs w:val="24"/>
          <w:lang w:val="uk-UA"/>
        </w:rPr>
        <w:t xml:space="preserve"> структурами людини.</w:t>
      </w:r>
    </w:p>
    <w:p w:rsidR="006B0EC7" w:rsidRDefault="006B0EC7" w:rsidP="00A71F35">
      <w:pPr>
        <w:tabs>
          <w:tab w:val="left" w:pos="-142"/>
          <w:tab w:val="left" w:pos="1134"/>
        </w:tabs>
        <w:spacing w:after="0"/>
        <w:ind w:firstLine="709"/>
        <w:jc w:val="both"/>
        <w:rPr>
          <w:rFonts w:ascii="Times New Roman" w:hAnsi="Times New Roman" w:cs="Times New Roman"/>
          <w:sz w:val="24"/>
          <w:szCs w:val="24"/>
          <w:lang w:val="uk-UA"/>
        </w:rPr>
      </w:pPr>
    </w:p>
    <w:p w:rsidR="002364FB" w:rsidRPr="002364FB" w:rsidRDefault="002364FB" w:rsidP="00C85ABD">
      <w:pPr>
        <w:pStyle w:val="a9"/>
        <w:numPr>
          <w:ilvl w:val="1"/>
          <w:numId w:val="1"/>
        </w:numPr>
        <w:tabs>
          <w:tab w:val="left" w:pos="-142"/>
          <w:tab w:val="left" w:pos="1134"/>
        </w:tabs>
        <w:spacing w:after="0"/>
        <w:ind w:left="0" w:firstLineChars="295" w:firstLine="711"/>
        <w:jc w:val="center"/>
        <w:rPr>
          <w:rFonts w:ascii="Times New Roman" w:hAnsi="Times New Roman" w:cs="Times New Roman"/>
          <w:b/>
          <w:sz w:val="24"/>
          <w:szCs w:val="24"/>
          <w:lang w:val="uk-UA"/>
        </w:rPr>
      </w:pPr>
      <w:r w:rsidRPr="002364FB">
        <w:rPr>
          <w:rFonts w:ascii="Times New Roman" w:hAnsi="Times New Roman" w:cs="Times New Roman"/>
          <w:b/>
          <w:sz w:val="24"/>
          <w:szCs w:val="24"/>
          <w:lang w:val="uk-UA"/>
        </w:rPr>
        <w:t>Проблема педагогічної герменевтики</w:t>
      </w:r>
    </w:p>
    <w:p w:rsidR="007D51FC" w:rsidRDefault="007D51FC" w:rsidP="007D51FC">
      <w:pPr>
        <w:spacing w:after="0"/>
        <w:ind w:firstLine="709"/>
        <w:jc w:val="both"/>
        <w:rPr>
          <w:rFonts w:ascii="Times New Roman" w:hAnsi="Times New Roman" w:cs="Times New Roman"/>
          <w:sz w:val="24"/>
          <w:szCs w:val="24"/>
          <w:lang w:val="uk-UA"/>
        </w:rPr>
      </w:pPr>
      <w:r w:rsidRPr="007D51FC">
        <w:rPr>
          <w:rFonts w:ascii="Times New Roman" w:hAnsi="Times New Roman" w:cs="Times New Roman"/>
          <w:sz w:val="24"/>
          <w:szCs w:val="24"/>
          <w:lang w:val="uk-UA"/>
        </w:rPr>
        <w:t xml:space="preserve">Автентична проблематика педагогічної герменевтики уже з’ясовувалася у сучасній філософії освіти. </w:t>
      </w:r>
      <w:proofErr w:type="spellStart"/>
      <w:r w:rsidRPr="007D51FC">
        <w:rPr>
          <w:rFonts w:ascii="Times New Roman" w:hAnsi="Times New Roman" w:cs="Times New Roman"/>
          <w:sz w:val="24"/>
          <w:szCs w:val="24"/>
          <w:lang w:val="uk-UA"/>
        </w:rPr>
        <w:t>Герменевтичну</w:t>
      </w:r>
      <w:proofErr w:type="spellEnd"/>
      <w:r w:rsidRPr="007D51FC">
        <w:rPr>
          <w:rFonts w:ascii="Times New Roman" w:hAnsi="Times New Roman" w:cs="Times New Roman"/>
          <w:sz w:val="24"/>
          <w:szCs w:val="24"/>
          <w:lang w:val="uk-UA"/>
        </w:rPr>
        <w:t xml:space="preserve"> проблематику досліджують н</w:t>
      </w:r>
      <w:r w:rsidR="00902270">
        <w:rPr>
          <w:rFonts w:ascii="Times New Roman" w:hAnsi="Times New Roman" w:cs="Times New Roman"/>
          <w:sz w:val="24"/>
          <w:szCs w:val="24"/>
          <w:lang w:val="uk-UA"/>
        </w:rPr>
        <w:t>е лише філософи, а й педагоги: «</w:t>
      </w:r>
      <w:r w:rsidRPr="007D51FC">
        <w:rPr>
          <w:rFonts w:ascii="Times New Roman" w:hAnsi="Times New Roman" w:cs="Times New Roman"/>
          <w:sz w:val="24"/>
          <w:szCs w:val="24"/>
          <w:lang w:val="uk-UA"/>
        </w:rPr>
        <w:t xml:space="preserve">Саме герменевтика, – зазначав професор М. </w:t>
      </w:r>
      <w:proofErr w:type="spellStart"/>
      <w:r w:rsidRPr="007D51FC">
        <w:rPr>
          <w:rFonts w:ascii="Times New Roman" w:hAnsi="Times New Roman" w:cs="Times New Roman"/>
          <w:sz w:val="24"/>
          <w:szCs w:val="24"/>
          <w:lang w:val="uk-UA"/>
        </w:rPr>
        <w:t>Гольберг</w:t>
      </w:r>
      <w:proofErr w:type="spellEnd"/>
      <w:r w:rsidRPr="007D51FC">
        <w:rPr>
          <w:rFonts w:ascii="Times New Roman" w:hAnsi="Times New Roman" w:cs="Times New Roman"/>
          <w:sz w:val="24"/>
          <w:szCs w:val="24"/>
          <w:lang w:val="uk-UA"/>
        </w:rPr>
        <w:t>, – є теоретичною, філософською о</w:t>
      </w:r>
      <w:r w:rsidR="00902270">
        <w:rPr>
          <w:rFonts w:ascii="Times New Roman" w:hAnsi="Times New Roman" w:cs="Times New Roman"/>
          <w:sz w:val="24"/>
          <w:szCs w:val="24"/>
          <w:lang w:val="uk-UA"/>
        </w:rPr>
        <w:t>сновою тлумачення і розуміння.</w:t>
      </w:r>
      <w:r w:rsidRPr="007D51FC">
        <w:rPr>
          <w:rFonts w:ascii="Times New Roman" w:hAnsi="Times New Roman" w:cs="Times New Roman"/>
          <w:sz w:val="24"/>
          <w:szCs w:val="24"/>
          <w:lang w:val="uk-UA"/>
        </w:rPr>
        <w:t xml:space="preserve"> </w:t>
      </w:r>
      <w:r w:rsidR="00902270" w:rsidRPr="007D51FC">
        <w:rPr>
          <w:rFonts w:ascii="Times New Roman" w:hAnsi="Times New Roman" w:cs="Times New Roman"/>
          <w:sz w:val="24"/>
          <w:szCs w:val="24"/>
          <w:lang w:val="uk-UA"/>
        </w:rPr>
        <w:t>Р</w:t>
      </w:r>
      <w:r w:rsidRPr="007D51FC">
        <w:rPr>
          <w:rFonts w:ascii="Times New Roman" w:hAnsi="Times New Roman" w:cs="Times New Roman"/>
          <w:sz w:val="24"/>
          <w:szCs w:val="24"/>
          <w:lang w:val="uk-UA"/>
        </w:rPr>
        <w:t xml:space="preserve">озуміння є метою </w:t>
      </w:r>
      <w:proofErr w:type="spellStart"/>
      <w:r w:rsidRPr="007D51FC">
        <w:rPr>
          <w:rFonts w:ascii="Times New Roman" w:hAnsi="Times New Roman" w:cs="Times New Roman"/>
          <w:sz w:val="24"/>
          <w:szCs w:val="24"/>
          <w:lang w:val="uk-UA"/>
        </w:rPr>
        <w:t>герменевтичного</w:t>
      </w:r>
      <w:proofErr w:type="spellEnd"/>
      <w:r w:rsidRPr="007D51FC">
        <w:rPr>
          <w:rFonts w:ascii="Times New Roman" w:hAnsi="Times New Roman" w:cs="Times New Roman"/>
          <w:sz w:val="24"/>
          <w:szCs w:val="24"/>
          <w:lang w:val="uk-UA"/>
        </w:rPr>
        <w:t xml:space="preserve"> мистецтва, а інтерпретація виступає як засіб для до</w:t>
      </w:r>
      <w:r w:rsidR="00902270">
        <w:rPr>
          <w:rFonts w:ascii="Times New Roman" w:hAnsi="Times New Roman" w:cs="Times New Roman"/>
          <w:sz w:val="24"/>
          <w:szCs w:val="24"/>
          <w:lang w:val="uk-UA"/>
        </w:rPr>
        <w:t>сягнення цієї мети»</w:t>
      </w:r>
      <w:r w:rsidRPr="007D51FC">
        <w:rPr>
          <w:rFonts w:ascii="Times New Roman" w:hAnsi="Times New Roman" w:cs="Times New Roman"/>
          <w:sz w:val="24"/>
          <w:szCs w:val="24"/>
          <w:lang w:val="uk-UA"/>
        </w:rPr>
        <w:t>.</w:t>
      </w:r>
    </w:p>
    <w:p w:rsidR="0021052C" w:rsidRDefault="00902270" w:rsidP="00E67948">
      <w:pPr>
        <w:spacing w:after="0"/>
        <w:ind w:firstLine="709"/>
        <w:jc w:val="both"/>
        <w:rPr>
          <w:rFonts w:ascii="Times New Roman" w:hAnsi="Times New Roman" w:cs="Times New Roman"/>
          <w:sz w:val="24"/>
          <w:szCs w:val="24"/>
          <w:lang w:val="uk-UA"/>
        </w:rPr>
      </w:pPr>
      <w:r w:rsidRPr="00902270">
        <w:rPr>
          <w:rFonts w:ascii="Times New Roman" w:hAnsi="Times New Roman" w:cs="Times New Roman"/>
          <w:sz w:val="24"/>
          <w:szCs w:val="24"/>
          <w:lang w:val="uk-UA"/>
        </w:rPr>
        <w:t>Педагогічна герменевтика має розгортатися автентичними засобами самої ж герменевтики як філософської т</w:t>
      </w:r>
      <w:r>
        <w:rPr>
          <w:rFonts w:ascii="Times New Roman" w:hAnsi="Times New Roman" w:cs="Times New Roman"/>
          <w:sz w:val="24"/>
          <w:szCs w:val="24"/>
          <w:lang w:val="uk-UA"/>
        </w:rPr>
        <w:t>еорії розуміння, тобто методом «</w:t>
      </w:r>
      <w:proofErr w:type="spellStart"/>
      <w:r>
        <w:rPr>
          <w:rFonts w:ascii="Times New Roman" w:hAnsi="Times New Roman" w:cs="Times New Roman"/>
          <w:sz w:val="24"/>
          <w:szCs w:val="24"/>
          <w:lang w:val="uk-UA"/>
        </w:rPr>
        <w:t>герменевтичного</w:t>
      </w:r>
      <w:proofErr w:type="spellEnd"/>
      <w:r>
        <w:rPr>
          <w:rFonts w:ascii="Times New Roman" w:hAnsi="Times New Roman" w:cs="Times New Roman"/>
          <w:sz w:val="24"/>
          <w:szCs w:val="24"/>
          <w:lang w:val="uk-UA"/>
        </w:rPr>
        <w:t xml:space="preserve"> кола»</w:t>
      </w:r>
      <w:r w:rsidRPr="00902270">
        <w:rPr>
          <w:rFonts w:ascii="Times New Roman" w:hAnsi="Times New Roman" w:cs="Times New Roman"/>
          <w:sz w:val="24"/>
          <w:szCs w:val="24"/>
          <w:lang w:val="uk-UA"/>
        </w:rPr>
        <w:t xml:space="preserve">, розкриваючи ціле і </w:t>
      </w:r>
      <w:r w:rsidRPr="00902270">
        <w:rPr>
          <w:rFonts w:ascii="Times New Roman" w:hAnsi="Times New Roman" w:cs="Times New Roman"/>
          <w:sz w:val="24"/>
          <w:szCs w:val="24"/>
          <w:lang w:val="uk-UA"/>
        </w:rPr>
        <w:lastRenderedPageBreak/>
        <w:t xml:space="preserve">частини, </w:t>
      </w:r>
      <w:proofErr w:type="spellStart"/>
      <w:r w:rsidRPr="00902270">
        <w:rPr>
          <w:rFonts w:ascii="Times New Roman" w:hAnsi="Times New Roman" w:cs="Times New Roman"/>
          <w:sz w:val="24"/>
          <w:szCs w:val="24"/>
          <w:lang w:val="uk-UA"/>
        </w:rPr>
        <w:t>частини</w:t>
      </w:r>
      <w:proofErr w:type="spellEnd"/>
      <w:r w:rsidRPr="00902270">
        <w:rPr>
          <w:rFonts w:ascii="Times New Roman" w:hAnsi="Times New Roman" w:cs="Times New Roman"/>
          <w:sz w:val="24"/>
          <w:szCs w:val="24"/>
          <w:lang w:val="uk-UA"/>
        </w:rPr>
        <w:t xml:space="preserve"> і ціле, поступово наближаючись до істини і повноти знань.</w:t>
      </w:r>
      <w:r w:rsidR="00E67948">
        <w:rPr>
          <w:rFonts w:ascii="Times New Roman" w:hAnsi="Times New Roman" w:cs="Times New Roman"/>
          <w:sz w:val="24"/>
          <w:szCs w:val="24"/>
          <w:lang w:val="uk-UA"/>
        </w:rPr>
        <w:t xml:space="preserve"> А п</w:t>
      </w:r>
      <w:r w:rsidR="0021052C">
        <w:rPr>
          <w:rFonts w:ascii="Times New Roman" w:hAnsi="Times New Roman" w:cs="Times New Roman"/>
          <w:sz w:val="24"/>
          <w:szCs w:val="24"/>
          <w:lang w:val="uk-UA"/>
        </w:rPr>
        <w:t>роблема розуміння останнім часом є однією з центральних проблем освітнього простору. Сам характер сучасних процесів комунікації, інтерпретації, тлумачення висуває на перший план необхідність розробки загальної теорії розуміння.</w:t>
      </w:r>
    </w:p>
    <w:p w:rsidR="00E67948" w:rsidRPr="00E67948" w:rsidRDefault="00E67948" w:rsidP="00E67948">
      <w:pPr>
        <w:spacing w:after="0"/>
        <w:ind w:firstLine="709"/>
        <w:jc w:val="both"/>
        <w:rPr>
          <w:rFonts w:ascii="Times New Roman" w:hAnsi="Times New Roman" w:cs="Times New Roman"/>
          <w:sz w:val="24"/>
          <w:szCs w:val="24"/>
          <w:lang w:val="uk-UA"/>
        </w:rPr>
      </w:pPr>
      <w:r w:rsidRPr="00E67948">
        <w:rPr>
          <w:rFonts w:ascii="Times New Roman" w:hAnsi="Times New Roman" w:cs="Times New Roman"/>
          <w:sz w:val="24"/>
          <w:szCs w:val="24"/>
          <w:lang w:val="uk-UA"/>
        </w:rPr>
        <w:t>Творчий характер розуміння є прита</w:t>
      </w:r>
      <w:r>
        <w:rPr>
          <w:rFonts w:ascii="Times New Roman" w:hAnsi="Times New Roman" w:cs="Times New Roman"/>
          <w:sz w:val="24"/>
          <w:szCs w:val="24"/>
          <w:lang w:val="uk-UA"/>
        </w:rPr>
        <w:t xml:space="preserve">манним усім формам пізнання </w:t>
      </w:r>
      <w:r w:rsidRPr="00E67948">
        <w:rPr>
          <w:rFonts w:ascii="Times New Roman" w:hAnsi="Times New Roman" w:cs="Times New Roman"/>
          <w:sz w:val="24"/>
          <w:szCs w:val="24"/>
          <w:lang w:val="uk-UA"/>
        </w:rPr>
        <w:t xml:space="preserve">як професійного, так і навчального. У випадку розуміння </w:t>
      </w:r>
      <w:r>
        <w:rPr>
          <w:rFonts w:ascii="Times New Roman" w:hAnsi="Times New Roman" w:cs="Times New Roman"/>
          <w:sz w:val="24"/>
          <w:szCs w:val="24"/>
          <w:lang w:val="uk-UA"/>
        </w:rPr>
        <w:t>вихованцем</w:t>
      </w:r>
      <w:r w:rsidRPr="00E67948">
        <w:rPr>
          <w:rFonts w:ascii="Times New Roman" w:hAnsi="Times New Roman" w:cs="Times New Roman"/>
          <w:sz w:val="24"/>
          <w:szCs w:val="24"/>
          <w:lang w:val="uk-UA"/>
        </w:rPr>
        <w:t xml:space="preserve"> навчального тексту, </w:t>
      </w:r>
      <w:r>
        <w:rPr>
          <w:rFonts w:ascii="Times New Roman" w:hAnsi="Times New Roman" w:cs="Times New Roman"/>
          <w:sz w:val="24"/>
          <w:szCs w:val="24"/>
          <w:lang w:val="uk-UA"/>
        </w:rPr>
        <w:t>творчий ха</w:t>
      </w:r>
      <w:r w:rsidRPr="00E67948">
        <w:rPr>
          <w:rFonts w:ascii="Times New Roman" w:hAnsi="Times New Roman" w:cs="Times New Roman"/>
          <w:sz w:val="24"/>
          <w:szCs w:val="24"/>
          <w:lang w:val="uk-UA"/>
        </w:rPr>
        <w:t>р</w:t>
      </w:r>
      <w:r>
        <w:rPr>
          <w:rFonts w:ascii="Times New Roman" w:hAnsi="Times New Roman" w:cs="Times New Roman"/>
          <w:sz w:val="24"/>
          <w:szCs w:val="24"/>
          <w:lang w:val="uk-UA"/>
        </w:rPr>
        <w:t>а</w:t>
      </w:r>
      <w:r w:rsidRPr="00E67948">
        <w:rPr>
          <w:rFonts w:ascii="Times New Roman" w:hAnsi="Times New Roman" w:cs="Times New Roman"/>
          <w:sz w:val="24"/>
          <w:szCs w:val="24"/>
          <w:lang w:val="uk-UA"/>
        </w:rPr>
        <w:t xml:space="preserve">ктер розуміння </w:t>
      </w:r>
      <w:r w:rsidR="000C5A2E">
        <w:rPr>
          <w:rFonts w:ascii="Times New Roman" w:hAnsi="Times New Roman" w:cs="Times New Roman"/>
          <w:sz w:val="24"/>
          <w:szCs w:val="24"/>
          <w:lang w:val="uk-UA"/>
        </w:rPr>
        <w:t>текстів виявляється, насамперед</w:t>
      </w:r>
      <w:r w:rsidRPr="00E67948">
        <w:rPr>
          <w:rFonts w:ascii="Times New Roman" w:hAnsi="Times New Roman" w:cs="Times New Roman"/>
          <w:sz w:val="24"/>
          <w:szCs w:val="24"/>
          <w:lang w:val="uk-UA"/>
        </w:rPr>
        <w:t xml:space="preserve"> у тому, що читач не просто виявляє задум автора, смислову структуру повідомлення, а формує власне ставлення, власну позицію </w:t>
      </w:r>
      <w:r>
        <w:rPr>
          <w:rFonts w:ascii="Times New Roman" w:hAnsi="Times New Roman" w:cs="Times New Roman"/>
          <w:sz w:val="24"/>
          <w:szCs w:val="24"/>
          <w:lang w:val="uk-UA"/>
        </w:rPr>
        <w:t>з приводу проблеми, що обговорю</w:t>
      </w:r>
      <w:r w:rsidRPr="00E67948">
        <w:rPr>
          <w:rFonts w:ascii="Times New Roman" w:hAnsi="Times New Roman" w:cs="Times New Roman"/>
          <w:sz w:val="24"/>
          <w:szCs w:val="24"/>
          <w:lang w:val="uk-UA"/>
        </w:rPr>
        <w:t xml:space="preserve">ється в тексті, </w:t>
      </w:r>
      <w:proofErr w:type="spellStart"/>
      <w:r w:rsidRPr="00E67948">
        <w:rPr>
          <w:rFonts w:ascii="Times New Roman" w:hAnsi="Times New Roman" w:cs="Times New Roman"/>
          <w:sz w:val="24"/>
          <w:szCs w:val="24"/>
          <w:lang w:val="uk-UA"/>
        </w:rPr>
        <w:t>спів</w:t>
      </w:r>
      <w:r>
        <w:rPr>
          <w:rFonts w:ascii="Times New Roman" w:hAnsi="Times New Roman" w:cs="Times New Roman"/>
          <w:sz w:val="24"/>
          <w:szCs w:val="24"/>
          <w:lang w:val="uk-UA"/>
        </w:rPr>
        <w:t>ставляючи</w:t>
      </w:r>
      <w:proofErr w:type="spellEnd"/>
      <w:r>
        <w:rPr>
          <w:rFonts w:ascii="Times New Roman" w:hAnsi="Times New Roman" w:cs="Times New Roman"/>
          <w:sz w:val="24"/>
          <w:szCs w:val="24"/>
          <w:lang w:val="uk-UA"/>
        </w:rPr>
        <w:t xml:space="preserve"> її з авторською позицією.</w:t>
      </w:r>
    </w:p>
    <w:p w:rsidR="00BA28FA" w:rsidRDefault="00BA28FA" w:rsidP="00C85ABD">
      <w:pPr>
        <w:spacing w:after="0"/>
        <w:ind w:firstLine="709"/>
        <w:jc w:val="both"/>
        <w:rPr>
          <w:rFonts w:ascii="Times New Roman" w:hAnsi="Times New Roman" w:cs="Times New Roman"/>
          <w:sz w:val="24"/>
          <w:szCs w:val="24"/>
          <w:lang w:val="uk-UA"/>
        </w:rPr>
      </w:pPr>
      <w:r w:rsidRPr="00BA28FA">
        <w:rPr>
          <w:rFonts w:ascii="Times New Roman" w:hAnsi="Times New Roman" w:cs="Times New Roman"/>
          <w:sz w:val="24"/>
          <w:szCs w:val="24"/>
          <w:lang w:val="uk-UA"/>
        </w:rPr>
        <w:t>Оскільки для вирішення багатьох педагогічних проблем недостатньо лише теоретичного аналізу та раціональних методів, а головне питання герменевтики – розуміння – стосується всіх учасників педагогічного процесу, адже, як відомо, проблема знання й проблема розуміння включені в загальний процес освоєння людиною навколишнього світу, поза цією діяльністю вони втрачають зміст і значення.</w:t>
      </w:r>
    </w:p>
    <w:p w:rsidR="00E67948" w:rsidRDefault="00BA28FA" w:rsidP="009B319D">
      <w:pPr>
        <w:spacing w:after="0"/>
        <w:ind w:firstLineChars="295" w:firstLine="711"/>
        <w:jc w:val="both"/>
        <w:rPr>
          <w:rFonts w:ascii="Times New Roman" w:hAnsi="Times New Roman" w:cs="Times New Roman"/>
          <w:sz w:val="24"/>
          <w:szCs w:val="24"/>
          <w:lang w:val="uk-UA"/>
        </w:rPr>
      </w:pPr>
      <w:r w:rsidRPr="009B319D">
        <w:rPr>
          <w:rFonts w:ascii="Times New Roman" w:hAnsi="Times New Roman" w:cs="Times New Roman"/>
          <w:b/>
          <w:sz w:val="24"/>
          <w:szCs w:val="24"/>
          <w:lang w:val="uk-UA"/>
        </w:rPr>
        <w:t>Розуміння</w:t>
      </w:r>
      <w:r>
        <w:rPr>
          <w:rFonts w:ascii="Times New Roman" w:hAnsi="Times New Roman" w:cs="Times New Roman"/>
          <w:sz w:val="24"/>
          <w:szCs w:val="24"/>
          <w:lang w:val="uk-UA"/>
        </w:rPr>
        <w:t xml:space="preserve"> – це «</w:t>
      </w:r>
      <w:r w:rsidRPr="00BA28FA">
        <w:rPr>
          <w:rFonts w:ascii="Times New Roman" w:hAnsi="Times New Roman" w:cs="Times New Roman"/>
          <w:sz w:val="24"/>
          <w:szCs w:val="24"/>
          <w:lang w:val="uk-UA"/>
        </w:rPr>
        <w:t>уявне відтворення об’єктивного процесу виникнення й формування предмета цілеспрямо</w:t>
      </w:r>
      <w:r>
        <w:rPr>
          <w:rFonts w:ascii="Times New Roman" w:hAnsi="Times New Roman" w:cs="Times New Roman"/>
          <w:sz w:val="24"/>
          <w:szCs w:val="24"/>
          <w:lang w:val="uk-UA"/>
        </w:rPr>
        <w:t>ваної діяльності й мислення»</w:t>
      </w:r>
      <w:r w:rsidRPr="00BA28FA">
        <w:rPr>
          <w:rFonts w:ascii="Times New Roman" w:hAnsi="Times New Roman" w:cs="Times New Roman"/>
          <w:sz w:val="24"/>
          <w:szCs w:val="24"/>
          <w:lang w:val="uk-UA"/>
        </w:rPr>
        <w:t>. Інтерес викликає той факт, що, якщо раніше розуміння визначалося лише як гіпотетична розумова здатність, функцією якої є усвідомлення значень речей, то в сучасному прочитанні дефініція даного терміна схиляється д</w:t>
      </w:r>
      <w:r>
        <w:rPr>
          <w:rFonts w:ascii="Times New Roman" w:hAnsi="Times New Roman" w:cs="Times New Roman"/>
          <w:sz w:val="24"/>
          <w:szCs w:val="24"/>
          <w:lang w:val="uk-UA"/>
        </w:rPr>
        <w:t>о гуманістичної забарвленості: «</w:t>
      </w:r>
      <w:r w:rsidRPr="00BA28FA">
        <w:rPr>
          <w:rFonts w:ascii="Times New Roman" w:hAnsi="Times New Roman" w:cs="Times New Roman"/>
          <w:sz w:val="24"/>
          <w:szCs w:val="24"/>
          <w:lang w:val="uk-UA"/>
        </w:rPr>
        <w:t>співчутлива оцінка іншої людини, особливо її поглядів з деяких питань а</w:t>
      </w:r>
      <w:r>
        <w:rPr>
          <w:rFonts w:ascii="Times New Roman" w:hAnsi="Times New Roman" w:cs="Times New Roman"/>
          <w:sz w:val="24"/>
          <w:szCs w:val="24"/>
          <w:lang w:val="uk-UA"/>
        </w:rPr>
        <w:t>бо переконання щодо чого-небудь»</w:t>
      </w:r>
      <w:r w:rsidRPr="00BA28FA">
        <w:rPr>
          <w:rFonts w:ascii="Times New Roman" w:hAnsi="Times New Roman" w:cs="Times New Roman"/>
          <w:sz w:val="24"/>
          <w:szCs w:val="24"/>
          <w:lang w:val="uk-UA"/>
        </w:rPr>
        <w:t>.</w:t>
      </w:r>
      <w:r w:rsidR="00E80E49">
        <w:rPr>
          <w:rFonts w:ascii="Times New Roman" w:hAnsi="Times New Roman" w:cs="Times New Roman"/>
          <w:sz w:val="24"/>
          <w:szCs w:val="24"/>
          <w:lang w:val="uk-UA"/>
        </w:rPr>
        <w:t xml:space="preserve"> </w:t>
      </w:r>
    </w:p>
    <w:p w:rsidR="00E67948" w:rsidRDefault="00E67948" w:rsidP="00E67948">
      <w:pPr>
        <w:spacing w:after="0"/>
        <w:ind w:firstLineChars="295" w:firstLine="708"/>
        <w:jc w:val="both"/>
        <w:rPr>
          <w:rFonts w:ascii="Times New Roman" w:hAnsi="Times New Roman" w:cs="Times New Roman"/>
          <w:sz w:val="24"/>
          <w:szCs w:val="24"/>
          <w:lang w:val="uk-UA"/>
        </w:rPr>
      </w:pPr>
      <w:r w:rsidRPr="00E67948">
        <w:rPr>
          <w:rFonts w:ascii="Times New Roman" w:hAnsi="Times New Roman" w:cs="Times New Roman"/>
          <w:sz w:val="24"/>
          <w:szCs w:val="24"/>
          <w:lang w:val="uk-UA"/>
        </w:rPr>
        <w:t>Безперечно, що розуміння текстів є творчою діяльністю, пов’язаною з осмисл</w:t>
      </w:r>
      <w:r>
        <w:rPr>
          <w:rFonts w:ascii="Times New Roman" w:hAnsi="Times New Roman" w:cs="Times New Roman"/>
          <w:sz w:val="24"/>
          <w:szCs w:val="24"/>
          <w:lang w:val="uk-UA"/>
        </w:rPr>
        <w:t>енням та переосмисленням інформації</w:t>
      </w:r>
      <w:r w:rsidRPr="00E67948">
        <w:rPr>
          <w:rFonts w:ascii="Times New Roman" w:hAnsi="Times New Roman" w:cs="Times New Roman"/>
          <w:sz w:val="24"/>
          <w:szCs w:val="24"/>
          <w:lang w:val="uk-UA"/>
        </w:rPr>
        <w:t>, що міститься в тексті, зі збагаченням та переструктуруванням відповідних когнітивних елементів суб’єкта.</w:t>
      </w:r>
    </w:p>
    <w:p w:rsidR="00FF08DF" w:rsidRDefault="00E67948" w:rsidP="00E67948">
      <w:pPr>
        <w:spacing w:after="0"/>
        <w:ind w:firstLineChars="295" w:firstLine="690"/>
        <w:jc w:val="both"/>
      </w:pPr>
      <w:proofErr w:type="spellStart"/>
      <w:r w:rsidRPr="00E67948">
        <w:rPr>
          <w:rFonts w:ascii="Times New Roman" w:hAnsi="Times New Roman" w:cs="Times New Roman"/>
          <w:spacing w:val="-6"/>
          <w:sz w:val="24"/>
          <w:szCs w:val="24"/>
          <w:lang w:val="uk-UA"/>
        </w:rPr>
        <w:lastRenderedPageBreak/>
        <w:t>Герменевтичні</w:t>
      </w:r>
      <w:proofErr w:type="spellEnd"/>
      <w:r w:rsidRPr="00E67948">
        <w:rPr>
          <w:rFonts w:ascii="Times New Roman" w:hAnsi="Times New Roman" w:cs="Times New Roman"/>
          <w:spacing w:val="-6"/>
          <w:sz w:val="24"/>
          <w:szCs w:val="24"/>
          <w:lang w:val="uk-UA"/>
        </w:rPr>
        <w:t xml:space="preserve"> механізми та алгоритми, які описують динаміку розуміння текстів, є подібними до процесів розв’язування інших творчих задач, котрі пов’язані з більш складними ситуаціями пізнання</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розуміння</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знання та творчості</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майстерності</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w:t>
      </w:r>
      <w:r w:rsidR="00FF08DF">
        <w:rPr>
          <w:rFonts w:ascii="Times New Roman" w:hAnsi="Times New Roman" w:cs="Times New Roman"/>
          <w:spacing w:val="-6"/>
          <w:sz w:val="24"/>
          <w:szCs w:val="24"/>
          <w:lang w:val="uk-UA"/>
        </w:rPr>
        <w:t xml:space="preserve"> </w:t>
      </w:r>
      <w:r w:rsidRPr="00E67948">
        <w:rPr>
          <w:rFonts w:ascii="Times New Roman" w:hAnsi="Times New Roman" w:cs="Times New Roman"/>
          <w:spacing w:val="-6"/>
          <w:sz w:val="24"/>
          <w:szCs w:val="24"/>
          <w:lang w:val="uk-UA"/>
        </w:rPr>
        <w:t xml:space="preserve">діяльності. </w:t>
      </w:r>
      <w:r w:rsidRPr="00E67948">
        <w:rPr>
          <w:rFonts w:ascii="Times New Roman" w:hAnsi="Times New Roman" w:cs="Times New Roman"/>
          <w:spacing w:val="-6"/>
          <w:sz w:val="24"/>
          <w:szCs w:val="24"/>
        </w:rPr>
        <w:t xml:space="preserve">Тут проблематика педагогічної герменевтики </w:t>
      </w:r>
      <w:proofErr w:type="spellStart"/>
      <w:r w:rsidRPr="00E67948">
        <w:rPr>
          <w:rFonts w:ascii="Times New Roman" w:hAnsi="Times New Roman" w:cs="Times New Roman"/>
          <w:spacing w:val="-6"/>
          <w:sz w:val="24"/>
          <w:szCs w:val="24"/>
        </w:rPr>
        <w:t>перетинається</w:t>
      </w:r>
      <w:proofErr w:type="spellEnd"/>
      <w:r w:rsidRPr="00E67948">
        <w:rPr>
          <w:rFonts w:ascii="Times New Roman" w:hAnsi="Times New Roman" w:cs="Times New Roman"/>
          <w:spacing w:val="-6"/>
          <w:sz w:val="24"/>
          <w:szCs w:val="24"/>
        </w:rPr>
        <w:t xml:space="preserve"> з проблематикою педагогічної </w:t>
      </w:r>
      <w:proofErr w:type="spellStart"/>
      <w:r w:rsidRPr="00E67948">
        <w:rPr>
          <w:rFonts w:ascii="Times New Roman" w:hAnsi="Times New Roman" w:cs="Times New Roman"/>
          <w:spacing w:val="-6"/>
          <w:sz w:val="24"/>
          <w:szCs w:val="24"/>
        </w:rPr>
        <w:t>ноетики</w:t>
      </w:r>
      <w:proofErr w:type="spellEnd"/>
      <w:r w:rsidRPr="00E67948">
        <w:rPr>
          <w:rFonts w:ascii="Times New Roman" w:hAnsi="Times New Roman" w:cs="Times New Roman"/>
          <w:spacing w:val="-6"/>
          <w:sz w:val="24"/>
          <w:szCs w:val="24"/>
        </w:rPr>
        <w:t>.</w:t>
      </w:r>
      <w:r>
        <w:t xml:space="preserve"> </w:t>
      </w:r>
    </w:p>
    <w:p w:rsidR="002364FB" w:rsidRDefault="00962632" w:rsidP="00FF08DF">
      <w:pPr>
        <w:spacing w:after="0"/>
        <w:ind w:firstLineChars="295" w:firstLine="708"/>
        <w:jc w:val="both"/>
        <w:rPr>
          <w:rFonts w:ascii="Times New Roman" w:hAnsi="Times New Roman" w:cs="Times New Roman"/>
          <w:sz w:val="24"/>
          <w:szCs w:val="24"/>
          <w:lang w:val="uk-UA"/>
        </w:rPr>
      </w:pPr>
      <w:r w:rsidRPr="00962632">
        <w:rPr>
          <w:rFonts w:ascii="Times New Roman" w:hAnsi="Times New Roman" w:cs="Times New Roman"/>
          <w:sz w:val="24"/>
          <w:szCs w:val="24"/>
          <w:lang w:val="uk-UA"/>
        </w:rPr>
        <w:t xml:space="preserve">Будь-яка пізнавальна діяльність людини є спрямованою на формування конкретних уявлень про навколишній світ. І для того, щоб засвоювані знання сприяли ефективності та продуктивності в майбутній педагогічній діяльності, вони повинні насамперед бути зрозумілими. </w:t>
      </w:r>
      <w:r w:rsidR="00AD7754" w:rsidRPr="00962632">
        <w:rPr>
          <w:rFonts w:ascii="Times New Roman" w:hAnsi="Times New Roman" w:cs="Times New Roman"/>
          <w:sz w:val="24"/>
          <w:szCs w:val="24"/>
          <w:lang w:val="uk-UA"/>
        </w:rPr>
        <w:t>Н</w:t>
      </w:r>
      <w:r w:rsidRPr="00962632">
        <w:rPr>
          <w:rFonts w:ascii="Times New Roman" w:hAnsi="Times New Roman" w:cs="Times New Roman"/>
          <w:sz w:val="24"/>
          <w:szCs w:val="24"/>
          <w:lang w:val="uk-UA"/>
        </w:rPr>
        <w:t>акопичення незрозумілої інформації веде до того, що, по-перше, людина не може нею творчо користуватися, а по-друге, викликає негативні емоції (невпевненість, тривожність).</w:t>
      </w:r>
    </w:p>
    <w:p w:rsidR="006B0EC7" w:rsidRDefault="00F2452E" w:rsidP="00E80E49">
      <w:pPr>
        <w:spacing w:after="0"/>
        <w:ind w:firstLineChars="295" w:firstLine="708"/>
        <w:jc w:val="both"/>
        <w:rPr>
          <w:rFonts w:ascii="Times New Roman" w:hAnsi="Times New Roman" w:cs="Times New Roman"/>
          <w:sz w:val="24"/>
          <w:szCs w:val="24"/>
          <w:lang w:val="uk-UA"/>
        </w:rPr>
      </w:pPr>
      <w:r w:rsidRPr="00F2452E">
        <w:rPr>
          <w:rFonts w:ascii="Times New Roman" w:hAnsi="Times New Roman" w:cs="Times New Roman"/>
          <w:sz w:val="24"/>
          <w:szCs w:val="24"/>
          <w:lang w:val="uk-UA"/>
        </w:rPr>
        <w:t xml:space="preserve">Розуміння виступає необхідною умовою та передумовою усвідомленого засвоєння знань. </w:t>
      </w:r>
      <w:r w:rsidR="00806D68">
        <w:rPr>
          <w:rFonts w:ascii="Times New Roman" w:hAnsi="Times New Roman" w:cs="Times New Roman"/>
          <w:sz w:val="24"/>
          <w:szCs w:val="24"/>
          <w:lang w:val="uk-UA"/>
        </w:rPr>
        <w:t>Відповідно до</w:t>
      </w:r>
      <w:r w:rsidRPr="00F2452E">
        <w:rPr>
          <w:rFonts w:ascii="Times New Roman" w:hAnsi="Times New Roman" w:cs="Times New Roman"/>
          <w:sz w:val="24"/>
          <w:szCs w:val="24"/>
          <w:lang w:val="uk-UA"/>
        </w:rPr>
        <w:t xml:space="preserve"> структур</w:t>
      </w:r>
      <w:r w:rsidR="004C4C0D">
        <w:rPr>
          <w:rFonts w:ascii="Times New Roman" w:hAnsi="Times New Roman" w:cs="Times New Roman"/>
          <w:sz w:val="24"/>
          <w:szCs w:val="24"/>
          <w:lang w:val="uk-UA"/>
        </w:rPr>
        <w:t>ного</w:t>
      </w:r>
      <w:r w:rsidRPr="00F2452E">
        <w:rPr>
          <w:rFonts w:ascii="Times New Roman" w:hAnsi="Times New Roman" w:cs="Times New Roman"/>
          <w:sz w:val="24"/>
          <w:szCs w:val="24"/>
          <w:lang w:val="uk-UA"/>
        </w:rPr>
        <w:t xml:space="preserve"> акту засвоєння знань (сприйняття – розуміння – осмислення – закріплення – застосування), розуміння є обов’язковим етапом виникнення нових </w:t>
      </w:r>
      <w:r>
        <w:rPr>
          <w:rFonts w:ascii="Times New Roman" w:hAnsi="Times New Roman" w:cs="Times New Roman"/>
          <w:sz w:val="24"/>
          <w:szCs w:val="24"/>
          <w:lang w:val="uk-UA"/>
        </w:rPr>
        <w:t xml:space="preserve">знань у системі вже </w:t>
      </w:r>
      <w:r w:rsidR="00806D68">
        <w:rPr>
          <w:rFonts w:ascii="Times New Roman" w:hAnsi="Times New Roman" w:cs="Times New Roman"/>
          <w:sz w:val="24"/>
          <w:szCs w:val="24"/>
          <w:lang w:val="uk-UA"/>
        </w:rPr>
        <w:t>чинних</w:t>
      </w:r>
      <w:r w:rsidRPr="00F2452E">
        <w:rPr>
          <w:rFonts w:ascii="Times New Roman" w:hAnsi="Times New Roman" w:cs="Times New Roman"/>
          <w:sz w:val="24"/>
          <w:szCs w:val="24"/>
          <w:lang w:val="uk-UA"/>
        </w:rPr>
        <w:t>.</w:t>
      </w:r>
      <w:r w:rsidR="00E80E49">
        <w:rPr>
          <w:rFonts w:ascii="Times New Roman" w:hAnsi="Times New Roman" w:cs="Times New Roman"/>
          <w:sz w:val="24"/>
          <w:szCs w:val="24"/>
          <w:lang w:val="uk-UA"/>
        </w:rPr>
        <w:t xml:space="preserve"> </w:t>
      </w:r>
    </w:p>
    <w:p w:rsidR="0021052C" w:rsidRDefault="0021052C" w:rsidP="00E80E49">
      <w:pPr>
        <w:spacing w:after="0"/>
        <w:ind w:firstLineChars="295"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Головною задачею герменевтики є побудова теорії та </w:t>
      </w:r>
      <w:r w:rsidR="003D17D1">
        <w:rPr>
          <w:rFonts w:ascii="Times New Roman" w:hAnsi="Times New Roman" w:cs="Times New Roman"/>
          <w:sz w:val="24"/>
          <w:szCs w:val="24"/>
          <w:lang w:val="uk-UA"/>
        </w:rPr>
        <w:t>загальних правил інтерпретації та</w:t>
      </w:r>
      <w:r>
        <w:rPr>
          <w:rFonts w:ascii="Times New Roman" w:hAnsi="Times New Roman" w:cs="Times New Roman"/>
          <w:sz w:val="24"/>
          <w:szCs w:val="24"/>
          <w:lang w:val="uk-UA"/>
        </w:rPr>
        <w:t xml:space="preserve"> розуміння тексту. Тож, проблемою герменевтики є проблема </w:t>
      </w:r>
      <w:r w:rsidRPr="0021052C">
        <w:rPr>
          <w:rFonts w:ascii="Times New Roman" w:hAnsi="Times New Roman" w:cs="Times New Roman"/>
          <w:b/>
          <w:i/>
          <w:sz w:val="24"/>
          <w:szCs w:val="24"/>
          <w:lang w:val="uk-UA"/>
        </w:rPr>
        <w:t>розуміння</w:t>
      </w:r>
      <w:r>
        <w:rPr>
          <w:rFonts w:ascii="Times New Roman" w:hAnsi="Times New Roman" w:cs="Times New Roman"/>
          <w:b/>
          <w:i/>
          <w:sz w:val="24"/>
          <w:szCs w:val="24"/>
          <w:lang w:val="uk-UA"/>
        </w:rPr>
        <w:t>.</w:t>
      </w:r>
    </w:p>
    <w:p w:rsidR="0021052C" w:rsidRPr="0021052C" w:rsidRDefault="0021052C" w:rsidP="00E80E49">
      <w:pPr>
        <w:spacing w:after="0"/>
        <w:ind w:firstLineChars="295" w:firstLine="708"/>
        <w:jc w:val="both"/>
        <w:rPr>
          <w:rFonts w:ascii="Times New Roman" w:hAnsi="Times New Roman" w:cs="Times New Roman"/>
          <w:sz w:val="24"/>
          <w:szCs w:val="24"/>
          <w:lang w:val="uk-UA"/>
        </w:rPr>
      </w:pPr>
      <w:r>
        <w:rPr>
          <w:rFonts w:ascii="Times New Roman" w:hAnsi="Times New Roman" w:cs="Times New Roman"/>
          <w:sz w:val="24"/>
          <w:szCs w:val="24"/>
          <w:lang w:val="uk-UA"/>
        </w:rPr>
        <w:t>Герменевтика як метод розуміння містить наступні етапи:</w:t>
      </w:r>
    </w:p>
    <w:p w:rsidR="002364FB" w:rsidRPr="00E80E49" w:rsidRDefault="00E6105F" w:rsidP="00E80E49">
      <w:pPr>
        <w:pStyle w:val="a9"/>
        <w:numPr>
          <w:ilvl w:val="0"/>
          <w:numId w:val="12"/>
        </w:numPr>
        <w:tabs>
          <w:tab w:val="left" w:pos="709"/>
        </w:tabs>
        <w:spacing w:after="0"/>
        <w:ind w:left="0" w:firstLine="426"/>
        <w:jc w:val="both"/>
        <w:rPr>
          <w:rFonts w:ascii="Times New Roman" w:hAnsi="Times New Roman" w:cs="Times New Roman"/>
          <w:sz w:val="24"/>
          <w:szCs w:val="24"/>
          <w:lang w:val="uk-UA"/>
        </w:rPr>
      </w:pPr>
      <w:r w:rsidRPr="00E80E49">
        <w:rPr>
          <w:rFonts w:ascii="Times New Roman" w:hAnsi="Times New Roman" w:cs="Times New Roman"/>
          <w:sz w:val="24"/>
          <w:szCs w:val="24"/>
          <w:lang w:val="uk-UA"/>
        </w:rPr>
        <w:t>висунення певної гіпотези, яка містить передчуття або розуміння тексту як цілого;</w:t>
      </w:r>
    </w:p>
    <w:p w:rsidR="00E6105F" w:rsidRPr="00E80E49" w:rsidRDefault="00E6105F" w:rsidP="00E80E49">
      <w:pPr>
        <w:pStyle w:val="a9"/>
        <w:numPr>
          <w:ilvl w:val="0"/>
          <w:numId w:val="12"/>
        </w:numPr>
        <w:tabs>
          <w:tab w:val="left" w:pos="709"/>
        </w:tabs>
        <w:spacing w:after="0"/>
        <w:ind w:left="0" w:firstLine="426"/>
        <w:jc w:val="both"/>
        <w:rPr>
          <w:rFonts w:ascii="Times New Roman" w:hAnsi="Times New Roman" w:cs="Times New Roman"/>
          <w:sz w:val="24"/>
          <w:szCs w:val="24"/>
          <w:lang w:val="uk-UA"/>
        </w:rPr>
      </w:pPr>
      <w:r w:rsidRPr="00E80E49">
        <w:rPr>
          <w:rFonts w:ascii="Times New Roman" w:hAnsi="Times New Roman" w:cs="Times New Roman"/>
          <w:sz w:val="24"/>
          <w:szCs w:val="24"/>
          <w:lang w:val="uk-UA"/>
        </w:rPr>
        <w:t>інтерпретація певних фрагментів, рух від цілого до його частин;</w:t>
      </w:r>
    </w:p>
    <w:p w:rsidR="00F0780D" w:rsidRPr="00E80E49" w:rsidRDefault="00E6105F" w:rsidP="00E80E49">
      <w:pPr>
        <w:pStyle w:val="a9"/>
        <w:numPr>
          <w:ilvl w:val="0"/>
          <w:numId w:val="12"/>
        </w:numPr>
        <w:tabs>
          <w:tab w:val="left" w:pos="709"/>
        </w:tabs>
        <w:spacing w:after="0"/>
        <w:ind w:left="0" w:firstLine="426"/>
        <w:jc w:val="both"/>
        <w:rPr>
          <w:rFonts w:ascii="Times New Roman" w:hAnsi="Times New Roman" w:cs="Times New Roman"/>
          <w:sz w:val="24"/>
          <w:szCs w:val="24"/>
          <w:lang w:val="uk-UA"/>
        </w:rPr>
      </w:pPr>
      <w:r w:rsidRPr="00E80E49">
        <w:rPr>
          <w:rFonts w:ascii="Times New Roman" w:hAnsi="Times New Roman" w:cs="Times New Roman"/>
          <w:sz w:val="24"/>
          <w:szCs w:val="24"/>
          <w:lang w:val="uk-UA"/>
        </w:rPr>
        <w:t>корекція цілісного сенсу виходячи з аналізу окремих фрагментів тексту</w:t>
      </w:r>
      <w:r w:rsidR="00F0780D" w:rsidRPr="00E80E49">
        <w:rPr>
          <w:rFonts w:ascii="Times New Roman" w:hAnsi="Times New Roman" w:cs="Times New Roman"/>
          <w:sz w:val="24"/>
          <w:szCs w:val="24"/>
          <w:lang w:val="uk-UA"/>
        </w:rPr>
        <w:t>.</w:t>
      </w:r>
    </w:p>
    <w:p w:rsidR="00E6105F" w:rsidRDefault="00F0780D" w:rsidP="00E80E49">
      <w:pPr>
        <w:tabs>
          <w:tab w:val="left" w:pos="1134"/>
        </w:tabs>
        <w:spacing w:after="0"/>
        <w:ind w:firstLineChars="295" w:firstLine="708"/>
        <w:jc w:val="both"/>
        <w:rPr>
          <w:rFonts w:ascii="Times New Roman" w:hAnsi="Times New Roman" w:cs="Times New Roman"/>
          <w:sz w:val="24"/>
          <w:szCs w:val="24"/>
          <w:lang w:val="uk-UA"/>
        </w:rPr>
      </w:pPr>
      <w:r w:rsidRPr="00F0780D">
        <w:rPr>
          <w:rFonts w:ascii="Times New Roman" w:hAnsi="Times New Roman" w:cs="Times New Roman"/>
          <w:sz w:val="24"/>
          <w:szCs w:val="24"/>
          <w:lang w:val="uk-UA"/>
        </w:rPr>
        <w:t>Р</w:t>
      </w:r>
      <w:r w:rsidR="00E6105F" w:rsidRPr="00F0780D">
        <w:rPr>
          <w:rFonts w:ascii="Times New Roman" w:hAnsi="Times New Roman" w:cs="Times New Roman"/>
          <w:sz w:val="24"/>
          <w:szCs w:val="24"/>
          <w:lang w:val="uk-UA"/>
        </w:rPr>
        <w:t xml:space="preserve">озуміння цілого дозволяє по-новому переосмислити та зрозуміти частини цілого, що, в свою чергу, збагачує розуміння цілого). </w:t>
      </w:r>
    </w:p>
    <w:p w:rsidR="00A93523" w:rsidRPr="00A93523" w:rsidRDefault="00E20134" w:rsidP="00E80E49">
      <w:pPr>
        <w:pStyle w:val="a9"/>
        <w:numPr>
          <w:ilvl w:val="1"/>
          <w:numId w:val="1"/>
        </w:numPr>
        <w:tabs>
          <w:tab w:val="left" w:pos="1134"/>
        </w:tabs>
        <w:spacing w:after="0"/>
        <w:ind w:left="0" w:firstLineChars="295" w:firstLine="711"/>
        <w:jc w:val="both"/>
        <w:rPr>
          <w:rFonts w:ascii="Times New Roman" w:hAnsi="Times New Roman" w:cs="Times New Roman"/>
          <w:b/>
          <w:sz w:val="24"/>
          <w:szCs w:val="24"/>
          <w:lang w:val="uk-UA"/>
        </w:rPr>
      </w:pPr>
      <w:r w:rsidRPr="00A93523">
        <w:rPr>
          <w:rFonts w:ascii="Times New Roman" w:hAnsi="Times New Roman" w:cs="Times New Roman"/>
          <w:b/>
          <w:sz w:val="24"/>
          <w:szCs w:val="24"/>
          <w:lang w:val="uk-UA"/>
        </w:rPr>
        <w:lastRenderedPageBreak/>
        <w:t xml:space="preserve">Концептуальна основа </w:t>
      </w:r>
      <w:r w:rsidR="00C742CE" w:rsidRPr="00A93523">
        <w:rPr>
          <w:rFonts w:ascii="Times New Roman" w:hAnsi="Times New Roman" w:cs="Times New Roman"/>
          <w:b/>
          <w:sz w:val="24"/>
          <w:szCs w:val="24"/>
          <w:lang w:val="uk-UA"/>
        </w:rPr>
        <w:t>педагогічної герменевтики</w:t>
      </w:r>
    </w:p>
    <w:p w:rsidR="00C742CE" w:rsidRPr="00A93523" w:rsidRDefault="00C742CE" w:rsidP="00332E2E">
      <w:pPr>
        <w:spacing w:after="0"/>
        <w:ind w:firstLineChars="295" w:firstLine="708"/>
        <w:jc w:val="both"/>
        <w:rPr>
          <w:rFonts w:ascii="Times New Roman" w:hAnsi="Times New Roman" w:cs="Times New Roman"/>
          <w:b/>
          <w:sz w:val="24"/>
          <w:szCs w:val="24"/>
          <w:lang w:val="uk-UA"/>
        </w:rPr>
      </w:pPr>
      <w:r w:rsidRPr="00A93523">
        <w:rPr>
          <w:rFonts w:ascii="Times New Roman" w:hAnsi="Times New Roman" w:cs="Times New Roman"/>
          <w:sz w:val="24"/>
          <w:szCs w:val="24"/>
          <w:lang w:val="uk-UA"/>
        </w:rPr>
        <w:t xml:space="preserve">Герменевтика тривалий час інтенсивно розвивалася як філософська наука. На основі ідей, висловлених у різні часи такими видатними мислителями, як М. </w:t>
      </w:r>
      <w:proofErr w:type="spellStart"/>
      <w:r w:rsidRPr="00A93523">
        <w:rPr>
          <w:rFonts w:ascii="Times New Roman" w:hAnsi="Times New Roman" w:cs="Times New Roman"/>
          <w:sz w:val="24"/>
          <w:szCs w:val="24"/>
          <w:lang w:val="uk-UA"/>
        </w:rPr>
        <w:t>Флабіус</w:t>
      </w:r>
      <w:proofErr w:type="spellEnd"/>
      <w:r w:rsidRPr="00A93523">
        <w:rPr>
          <w:rFonts w:ascii="Times New Roman" w:hAnsi="Times New Roman" w:cs="Times New Roman"/>
          <w:sz w:val="24"/>
          <w:szCs w:val="24"/>
          <w:lang w:val="uk-UA"/>
        </w:rPr>
        <w:t xml:space="preserve">, Ф. Вольф, </w:t>
      </w:r>
      <w:proofErr w:type="spellStart"/>
      <w:r w:rsidRPr="00A93523">
        <w:rPr>
          <w:rFonts w:ascii="Times New Roman" w:hAnsi="Times New Roman" w:cs="Times New Roman"/>
          <w:sz w:val="24"/>
          <w:szCs w:val="24"/>
          <w:lang w:val="uk-UA"/>
        </w:rPr>
        <w:t>Ф. Шлейєрма</w:t>
      </w:r>
      <w:proofErr w:type="spellEnd"/>
      <w:r w:rsidRPr="00A93523">
        <w:rPr>
          <w:rFonts w:ascii="Times New Roman" w:hAnsi="Times New Roman" w:cs="Times New Roman"/>
          <w:sz w:val="24"/>
          <w:szCs w:val="24"/>
          <w:lang w:val="uk-UA"/>
        </w:rPr>
        <w:t xml:space="preserve">хер, В. </w:t>
      </w:r>
      <w:proofErr w:type="spellStart"/>
      <w:r w:rsidRPr="00A93523">
        <w:rPr>
          <w:rFonts w:ascii="Times New Roman" w:hAnsi="Times New Roman" w:cs="Times New Roman"/>
          <w:sz w:val="24"/>
          <w:szCs w:val="24"/>
          <w:lang w:val="uk-UA"/>
        </w:rPr>
        <w:t>Дільтей</w:t>
      </w:r>
      <w:proofErr w:type="spellEnd"/>
      <w:r w:rsidRPr="00A93523">
        <w:rPr>
          <w:rFonts w:ascii="Times New Roman" w:hAnsi="Times New Roman" w:cs="Times New Roman"/>
          <w:sz w:val="24"/>
          <w:szCs w:val="24"/>
          <w:lang w:val="uk-UA"/>
        </w:rPr>
        <w:t xml:space="preserve">, М. </w:t>
      </w:r>
      <w:proofErr w:type="spellStart"/>
      <w:r w:rsidRPr="00A93523">
        <w:rPr>
          <w:rFonts w:ascii="Times New Roman" w:hAnsi="Times New Roman" w:cs="Times New Roman"/>
          <w:sz w:val="24"/>
          <w:szCs w:val="24"/>
          <w:lang w:val="uk-UA"/>
        </w:rPr>
        <w:t>Хайдеггер</w:t>
      </w:r>
      <w:proofErr w:type="spellEnd"/>
      <w:r w:rsidRPr="00A93523">
        <w:rPr>
          <w:rFonts w:ascii="Times New Roman" w:hAnsi="Times New Roman" w:cs="Times New Roman"/>
          <w:sz w:val="24"/>
          <w:szCs w:val="24"/>
          <w:lang w:val="uk-UA"/>
        </w:rPr>
        <w:t xml:space="preserve">, Е. </w:t>
      </w:r>
      <w:proofErr w:type="spellStart"/>
      <w:r w:rsidRPr="00A93523">
        <w:rPr>
          <w:rFonts w:ascii="Times New Roman" w:hAnsi="Times New Roman" w:cs="Times New Roman"/>
          <w:sz w:val="24"/>
          <w:szCs w:val="24"/>
          <w:lang w:val="uk-UA"/>
        </w:rPr>
        <w:t>Коррет</w:t>
      </w:r>
      <w:proofErr w:type="spellEnd"/>
      <w:r w:rsidRPr="00A93523">
        <w:rPr>
          <w:rFonts w:ascii="Times New Roman" w:hAnsi="Times New Roman" w:cs="Times New Roman"/>
          <w:sz w:val="24"/>
          <w:szCs w:val="24"/>
          <w:lang w:val="uk-UA"/>
        </w:rPr>
        <w:t xml:space="preserve"> та ін., вона розглядалась як метод історичної інтерпретації, учення про осмислення буття, метод гуманітарних наук тощо.</w:t>
      </w:r>
    </w:p>
    <w:p w:rsidR="002364FB" w:rsidRPr="00C742CE" w:rsidRDefault="00C742CE" w:rsidP="00332E2E">
      <w:pPr>
        <w:spacing w:after="0"/>
        <w:ind w:firstLineChars="295" w:firstLine="708"/>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Наприкінці XX – на початку XX</w:t>
      </w:r>
      <w:r w:rsidR="00F0780D">
        <w:rPr>
          <w:rFonts w:ascii="Times New Roman" w:hAnsi="Times New Roman" w:cs="Times New Roman"/>
          <w:sz w:val="24"/>
          <w:szCs w:val="24"/>
          <w:lang w:val="uk-UA"/>
        </w:rPr>
        <w:t xml:space="preserve">I ст. герменевтика стала одним </w:t>
      </w:r>
      <w:r w:rsidRPr="00C742CE">
        <w:rPr>
          <w:rFonts w:ascii="Times New Roman" w:hAnsi="Times New Roman" w:cs="Times New Roman"/>
          <w:sz w:val="24"/>
          <w:szCs w:val="24"/>
          <w:lang w:val="uk-UA"/>
        </w:rPr>
        <w:t>з найбільш актуальних і перспективних напрямів у сфері досліджень з філософії.</w:t>
      </w:r>
    </w:p>
    <w:p w:rsidR="00F0780D" w:rsidRDefault="00C742CE" w:rsidP="00332E2E">
      <w:pPr>
        <w:spacing w:after="0"/>
        <w:ind w:firstLineChars="295" w:firstLine="708"/>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 xml:space="preserve">У результаті філософського осмислення проблем сучасної освіти були виділені філософсько-педагогічні стратегії розвитку освіти і творчого саморозвитку особистості. </w:t>
      </w:r>
    </w:p>
    <w:p w:rsidR="00F0780D" w:rsidRDefault="00C742CE" w:rsidP="00FF08DF">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Серед яких</w:t>
      </w:r>
      <w:r w:rsidRPr="00C742CE">
        <w:rPr>
          <w:rFonts w:ascii="Times New Roman" w:hAnsi="Times New Roman" w:cs="Times New Roman"/>
          <w:sz w:val="24"/>
          <w:szCs w:val="24"/>
          <w:lang w:val="uk-UA"/>
        </w:rPr>
        <w:t>:</w:t>
      </w:r>
    </w:p>
    <w:p w:rsidR="00F0780D" w:rsidRPr="00982638" w:rsidRDefault="00F0780D" w:rsidP="00982638">
      <w:pPr>
        <w:pStyle w:val="a9"/>
        <w:numPr>
          <w:ilvl w:val="0"/>
          <w:numId w:val="13"/>
        </w:numPr>
        <w:jc w:val="both"/>
        <w:rPr>
          <w:lang w:val="uk-UA"/>
        </w:rPr>
      </w:pPr>
      <w:r w:rsidRPr="00982638">
        <w:rPr>
          <w:rFonts w:ascii="Times New Roman" w:hAnsi="Times New Roman" w:cs="Times New Roman"/>
          <w:i/>
          <w:sz w:val="24"/>
          <w:szCs w:val="24"/>
          <w:lang w:val="uk-UA"/>
        </w:rPr>
        <w:t>аксіологічний;</w:t>
      </w:r>
    </w:p>
    <w:p w:rsidR="00F0780D" w:rsidRPr="00982638" w:rsidRDefault="00F0780D" w:rsidP="00982638">
      <w:pPr>
        <w:pStyle w:val="a9"/>
        <w:numPr>
          <w:ilvl w:val="0"/>
          <w:numId w:val="13"/>
        </w:numPr>
        <w:jc w:val="both"/>
        <w:rPr>
          <w:lang w:val="uk-UA"/>
        </w:rPr>
      </w:pPr>
      <w:r w:rsidRPr="00982638">
        <w:rPr>
          <w:rFonts w:ascii="Times New Roman" w:hAnsi="Times New Roman" w:cs="Times New Roman"/>
          <w:i/>
          <w:sz w:val="24"/>
          <w:szCs w:val="24"/>
          <w:lang w:val="uk-UA"/>
        </w:rPr>
        <w:t>культурологічний;</w:t>
      </w:r>
    </w:p>
    <w:p w:rsidR="00F0780D" w:rsidRPr="00982638" w:rsidRDefault="00F0780D" w:rsidP="00982638">
      <w:pPr>
        <w:pStyle w:val="a9"/>
        <w:numPr>
          <w:ilvl w:val="0"/>
          <w:numId w:val="13"/>
        </w:numPr>
        <w:jc w:val="both"/>
        <w:rPr>
          <w:lang w:val="uk-UA"/>
        </w:rPr>
      </w:pPr>
      <w:r w:rsidRPr="00982638">
        <w:rPr>
          <w:rFonts w:ascii="Times New Roman" w:hAnsi="Times New Roman" w:cs="Times New Roman"/>
          <w:i/>
          <w:sz w:val="24"/>
          <w:szCs w:val="24"/>
          <w:lang w:val="uk-UA"/>
        </w:rPr>
        <w:t>антропологічний;</w:t>
      </w:r>
    </w:p>
    <w:p w:rsidR="00F0780D" w:rsidRPr="00982638" w:rsidRDefault="00C742CE" w:rsidP="00982638">
      <w:pPr>
        <w:pStyle w:val="a9"/>
        <w:numPr>
          <w:ilvl w:val="0"/>
          <w:numId w:val="13"/>
        </w:numPr>
        <w:jc w:val="both"/>
        <w:rPr>
          <w:lang w:val="uk-UA"/>
        </w:rPr>
      </w:pPr>
      <w:r w:rsidRPr="00982638">
        <w:rPr>
          <w:rFonts w:ascii="Times New Roman" w:hAnsi="Times New Roman" w:cs="Times New Roman"/>
          <w:i/>
          <w:sz w:val="24"/>
          <w:szCs w:val="24"/>
          <w:lang w:val="uk-UA"/>
        </w:rPr>
        <w:t>гуманістичний</w:t>
      </w:r>
      <w:r w:rsidR="00F0780D" w:rsidRPr="00982638">
        <w:rPr>
          <w:rFonts w:ascii="Times New Roman" w:hAnsi="Times New Roman" w:cs="Times New Roman"/>
          <w:i/>
          <w:sz w:val="24"/>
          <w:szCs w:val="24"/>
          <w:lang w:val="uk-UA"/>
        </w:rPr>
        <w:t>;</w:t>
      </w:r>
    </w:p>
    <w:p w:rsidR="00C742CE" w:rsidRPr="00982638" w:rsidRDefault="00C742CE" w:rsidP="00982638">
      <w:pPr>
        <w:pStyle w:val="a9"/>
        <w:numPr>
          <w:ilvl w:val="0"/>
          <w:numId w:val="13"/>
        </w:numPr>
        <w:spacing w:after="0"/>
        <w:jc w:val="both"/>
        <w:rPr>
          <w:lang w:val="uk-UA"/>
        </w:rPr>
      </w:pPr>
      <w:proofErr w:type="spellStart"/>
      <w:r w:rsidRPr="00982638">
        <w:rPr>
          <w:rFonts w:ascii="Times New Roman" w:hAnsi="Times New Roman" w:cs="Times New Roman"/>
          <w:i/>
          <w:sz w:val="24"/>
          <w:szCs w:val="24"/>
          <w:lang w:val="uk-UA"/>
        </w:rPr>
        <w:t>герменевтичний</w:t>
      </w:r>
      <w:proofErr w:type="spellEnd"/>
      <w:r w:rsidRPr="00982638">
        <w:rPr>
          <w:rFonts w:ascii="Times New Roman" w:hAnsi="Times New Roman" w:cs="Times New Roman"/>
          <w:sz w:val="24"/>
          <w:szCs w:val="24"/>
          <w:lang w:val="uk-UA"/>
        </w:rPr>
        <w:t>.</w:t>
      </w:r>
      <w:r w:rsidRPr="00982638">
        <w:rPr>
          <w:lang w:val="uk-UA"/>
        </w:rPr>
        <w:t xml:space="preserve"> </w:t>
      </w:r>
    </w:p>
    <w:p w:rsidR="00E20134" w:rsidRPr="00C742CE" w:rsidRDefault="00C742CE" w:rsidP="00982638">
      <w:pPr>
        <w:spacing w:after="0"/>
        <w:ind w:firstLine="709"/>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 xml:space="preserve">Саме з </w:t>
      </w:r>
      <w:proofErr w:type="spellStart"/>
      <w:r>
        <w:rPr>
          <w:rFonts w:ascii="Times New Roman" w:hAnsi="Times New Roman" w:cs="Times New Roman"/>
          <w:sz w:val="24"/>
          <w:szCs w:val="24"/>
          <w:lang w:val="uk-UA"/>
        </w:rPr>
        <w:t>герменевтичн</w:t>
      </w:r>
      <w:r w:rsidR="00AC000F">
        <w:rPr>
          <w:rFonts w:ascii="Times New Roman" w:hAnsi="Times New Roman" w:cs="Times New Roman"/>
          <w:sz w:val="24"/>
          <w:szCs w:val="24"/>
          <w:lang w:val="uk-UA"/>
        </w:rPr>
        <w:t>и</w:t>
      </w:r>
      <w:r>
        <w:rPr>
          <w:rFonts w:ascii="Times New Roman" w:hAnsi="Times New Roman" w:cs="Times New Roman"/>
          <w:sz w:val="24"/>
          <w:szCs w:val="24"/>
          <w:lang w:val="uk-UA"/>
        </w:rPr>
        <w:t>м</w:t>
      </w:r>
      <w:proofErr w:type="spellEnd"/>
      <w:r w:rsidRPr="00C742CE">
        <w:rPr>
          <w:rFonts w:ascii="Times New Roman" w:hAnsi="Times New Roman" w:cs="Times New Roman"/>
          <w:sz w:val="24"/>
          <w:szCs w:val="24"/>
          <w:lang w:val="uk-UA"/>
        </w:rPr>
        <w:t xml:space="preserve"> учені пов’язують надії на цілісне розуміння культурних загальнолюдських цінностей.</w:t>
      </w:r>
    </w:p>
    <w:p w:rsidR="00FF08DF" w:rsidRDefault="00C742CE" w:rsidP="00982638">
      <w:pPr>
        <w:spacing w:after="0"/>
        <w:ind w:firstLine="709"/>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Герменевтику п</w:t>
      </w:r>
      <w:r w:rsidR="00FF08DF">
        <w:rPr>
          <w:rFonts w:ascii="Times New Roman" w:hAnsi="Times New Roman" w:cs="Times New Roman"/>
          <w:sz w:val="24"/>
          <w:szCs w:val="24"/>
          <w:lang w:val="uk-UA"/>
        </w:rPr>
        <w:t>ісля європейської дискусії 60-</w:t>
      </w:r>
      <w:r w:rsidRPr="00C742CE">
        <w:rPr>
          <w:rFonts w:ascii="Times New Roman" w:hAnsi="Times New Roman" w:cs="Times New Roman"/>
          <w:sz w:val="24"/>
          <w:szCs w:val="24"/>
          <w:lang w:val="uk-UA"/>
        </w:rPr>
        <w:t xml:space="preserve">70-х рр. минулого століття стали називати інтелектуальним полем існування людини. Її методологія відповідає природі людини, що шукає опору, сенс пізнання, до деякої міри долаючи протиріччя між знанням і вірою, оскільки призводить не просто до знання, а до особливого стану – осяяння. </w:t>
      </w:r>
    </w:p>
    <w:p w:rsidR="009B2512" w:rsidRDefault="00C742CE" w:rsidP="00982638">
      <w:pPr>
        <w:spacing w:after="0"/>
        <w:ind w:firstLine="709"/>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 xml:space="preserve">Виокремлення у педагогіці </w:t>
      </w:r>
      <w:proofErr w:type="spellStart"/>
      <w:r w:rsidRPr="00C742CE">
        <w:rPr>
          <w:rFonts w:ascii="Times New Roman" w:hAnsi="Times New Roman" w:cs="Times New Roman"/>
          <w:sz w:val="24"/>
          <w:szCs w:val="24"/>
          <w:lang w:val="uk-UA"/>
        </w:rPr>
        <w:t>герменевтичного</w:t>
      </w:r>
      <w:proofErr w:type="spellEnd"/>
      <w:r w:rsidRPr="00C742CE">
        <w:rPr>
          <w:rFonts w:ascii="Times New Roman" w:hAnsi="Times New Roman" w:cs="Times New Roman"/>
          <w:sz w:val="24"/>
          <w:szCs w:val="24"/>
          <w:lang w:val="uk-UA"/>
        </w:rPr>
        <w:t xml:space="preserve"> напряму потребує осмислення даного феномену на основі сформованих в сучасній психолого</w:t>
      </w:r>
      <w:r w:rsidR="00AC000F">
        <w:rPr>
          <w:rFonts w:ascii="Times New Roman" w:hAnsi="Times New Roman" w:cs="Times New Roman"/>
          <w:sz w:val="24"/>
          <w:szCs w:val="24"/>
          <w:lang w:val="uk-UA"/>
        </w:rPr>
        <w:t>-</w:t>
      </w:r>
      <w:r w:rsidRPr="00C742CE">
        <w:rPr>
          <w:rFonts w:ascii="Times New Roman" w:hAnsi="Times New Roman" w:cs="Times New Roman"/>
          <w:sz w:val="24"/>
          <w:szCs w:val="24"/>
          <w:lang w:val="uk-UA"/>
        </w:rPr>
        <w:t>педагогічній науці концепцій, серед яких:</w:t>
      </w:r>
    </w:p>
    <w:p w:rsidR="009B2512" w:rsidRPr="00A74F21" w:rsidRDefault="00C742CE" w:rsidP="00A74F21">
      <w:pPr>
        <w:pStyle w:val="a9"/>
        <w:numPr>
          <w:ilvl w:val="0"/>
          <w:numId w:val="14"/>
        </w:numPr>
        <w:spacing w:after="0"/>
        <w:ind w:left="0" w:firstLine="284"/>
        <w:jc w:val="both"/>
        <w:rPr>
          <w:rFonts w:ascii="Times New Roman" w:hAnsi="Times New Roman" w:cs="Times New Roman"/>
          <w:sz w:val="24"/>
          <w:szCs w:val="24"/>
          <w:lang w:val="uk-UA"/>
        </w:rPr>
      </w:pPr>
      <w:r w:rsidRPr="00A74F21">
        <w:rPr>
          <w:rFonts w:ascii="Times New Roman" w:hAnsi="Times New Roman" w:cs="Times New Roman"/>
          <w:sz w:val="24"/>
          <w:szCs w:val="24"/>
          <w:lang w:val="uk-UA"/>
        </w:rPr>
        <w:lastRenderedPageBreak/>
        <w:t>культурно-історична теор</w:t>
      </w:r>
      <w:r w:rsidR="009B2512" w:rsidRPr="00A74F21">
        <w:rPr>
          <w:rFonts w:ascii="Times New Roman" w:hAnsi="Times New Roman" w:cs="Times New Roman"/>
          <w:sz w:val="24"/>
          <w:szCs w:val="24"/>
          <w:lang w:val="uk-UA"/>
        </w:rPr>
        <w:t>ія розвитку психіки людини Л.С. </w:t>
      </w:r>
      <w:r w:rsidRPr="00A74F21">
        <w:rPr>
          <w:rFonts w:ascii="Times New Roman" w:hAnsi="Times New Roman" w:cs="Times New Roman"/>
          <w:sz w:val="24"/>
          <w:szCs w:val="24"/>
          <w:lang w:val="uk-UA"/>
        </w:rPr>
        <w:t>Виготського;</w:t>
      </w:r>
    </w:p>
    <w:p w:rsidR="009B2512" w:rsidRPr="00A74F21" w:rsidRDefault="00C742CE" w:rsidP="00A74F21">
      <w:pPr>
        <w:pStyle w:val="a9"/>
        <w:numPr>
          <w:ilvl w:val="0"/>
          <w:numId w:val="14"/>
        </w:numPr>
        <w:spacing w:after="0"/>
        <w:ind w:left="0" w:firstLine="360"/>
        <w:jc w:val="both"/>
        <w:rPr>
          <w:rFonts w:ascii="Times New Roman" w:hAnsi="Times New Roman" w:cs="Times New Roman"/>
          <w:sz w:val="24"/>
          <w:szCs w:val="24"/>
          <w:lang w:val="uk-UA"/>
        </w:rPr>
      </w:pPr>
      <w:r w:rsidRPr="00A74F21">
        <w:rPr>
          <w:rFonts w:ascii="Times New Roman" w:hAnsi="Times New Roman" w:cs="Times New Roman"/>
          <w:sz w:val="24"/>
          <w:szCs w:val="24"/>
          <w:lang w:val="uk-UA"/>
        </w:rPr>
        <w:t>психологічне вчення про взаємозв’язок мови і свідомості А.Р. Лурії;</w:t>
      </w:r>
    </w:p>
    <w:p w:rsidR="009B2512" w:rsidRPr="00A74F21" w:rsidRDefault="00C742CE" w:rsidP="00A74F21">
      <w:pPr>
        <w:pStyle w:val="a9"/>
        <w:numPr>
          <w:ilvl w:val="0"/>
          <w:numId w:val="14"/>
        </w:numPr>
        <w:spacing w:after="0"/>
        <w:ind w:left="0" w:firstLine="360"/>
        <w:jc w:val="both"/>
        <w:rPr>
          <w:rFonts w:ascii="Times New Roman" w:hAnsi="Times New Roman" w:cs="Times New Roman"/>
          <w:sz w:val="24"/>
          <w:szCs w:val="24"/>
          <w:lang w:val="uk-UA"/>
        </w:rPr>
      </w:pPr>
      <w:r w:rsidRPr="00A74F21">
        <w:rPr>
          <w:rFonts w:ascii="Times New Roman" w:hAnsi="Times New Roman" w:cs="Times New Roman"/>
          <w:sz w:val="24"/>
          <w:szCs w:val="24"/>
          <w:lang w:val="uk-UA"/>
        </w:rPr>
        <w:t xml:space="preserve">теоретичне обґрунтування єдності свідомості та діяльності С.Л. </w:t>
      </w:r>
      <w:proofErr w:type="spellStart"/>
      <w:r w:rsidRPr="00A74F21">
        <w:rPr>
          <w:rFonts w:ascii="Times New Roman" w:hAnsi="Times New Roman" w:cs="Times New Roman"/>
          <w:sz w:val="24"/>
          <w:szCs w:val="24"/>
          <w:lang w:val="uk-UA"/>
        </w:rPr>
        <w:t>Рубінштейна</w:t>
      </w:r>
      <w:proofErr w:type="spellEnd"/>
      <w:r w:rsidRPr="00A74F21">
        <w:rPr>
          <w:rFonts w:ascii="Times New Roman" w:hAnsi="Times New Roman" w:cs="Times New Roman"/>
          <w:sz w:val="24"/>
          <w:szCs w:val="24"/>
          <w:lang w:val="uk-UA"/>
        </w:rPr>
        <w:t>;</w:t>
      </w:r>
    </w:p>
    <w:p w:rsidR="00C84D0C" w:rsidRPr="00A74F21" w:rsidRDefault="00C742CE" w:rsidP="00A74F21">
      <w:pPr>
        <w:pStyle w:val="a9"/>
        <w:numPr>
          <w:ilvl w:val="0"/>
          <w:numId w:val="14"/>
        </w:numPr>
        <w:spacing w:after="0"/>
        <w:ind w:left="0" w:firstLine="426"/>
        <w:jc w:val="both"/>
        <w:rPr>
          <w:rFonts w:ascii="Times New Roman" w:hAnsi="Times New Roman" w:cs="Times New Roman"/>
          <w:sz w:val="24"/>
          <w:szCs w:val="24"/>
          <w:lang w:val="uk-UA"/>
        </w:rPr>
      </w:pPr>
      <w:r w:rsidRPr="00A74F21">
        <w:rPr>
          <w:rFonts w:ascii="Times New Roman" w:hAnsi="Times New Roman" w:cs="Times New Roman"/>
          <w:sz w:val="24"/>
          <w:szCs w:val="24"/>
          <w:lang w:val="uk-UA"/>
        </w:rPr>
        <w:t>діалогічна концепція М.</w:t>
      </w:r>
      <w:r w:rsidR="00570CF9" w:rsidRPr="00A74F21">
        <w:rPr>
          <w:rFonts w:ascii="Times New Roman" w:hAnsi="Times New Roman" w:cs="Times New Roman"/>
          <w:sz w:val="24"/>
          <w:szCs w:val="24"/>
          <w:lang w:val="uk-UA"/>
        </w:rPr>
        <w:t> </w:t>
      </w:r>
      <w:r w:rsidRPr="00A74F21">
        <w:rPr>
          <w:rFonts w:ascii="Times New Roman" w:hAnsi="Times New Roman" w:cs="Times New Roman"/>
          <w:sz w:val="24"/>
          <w:szCs w:val="24"/>
          <w:lang w:val="uk-UA"/>
        </w:rPr>
        <w:t xml:space="preserve">М. </w:t>
      </w:r>
      <w:proofErr w:type="spellStart"/>
      <w:r w:rsidRPr="00A74F21">
        <w:rPr>
          <w:rFonts w:ascii="Times New Roman" w:hAnsi="Times New Roman" w:cs="Times New Roman"/>
          <w:sz w:val="24"/>
          <w:szCs w:val="24"/>
          <w:lang w:val="uk-UA"/>
        </w:rPr>
        <w:t>Бахтіна</w:t>
      </w:r>
      <w:proofErr w:type="spellEnd"/>
      <w:r w:rsidRPr="00A74F21">
        <w:rPr>
          <w:rFonts w:ascii="Times New Roman" w:hAnsi="Times New Roman" w:cs="Times New Roman"/>
          <w:sz w:val="24"/>
          <w:szCs w:val="24"/>
          <w:lang w:val="uk-UA"/>
        </w:rPr>
        <w:t xml:space="preserve">, яка дає підстави зазначити, що діалог є необхідною передумовою існування культурного простору. </w:t>
      </w:r>
    </w:p>
    <w:p w:rsidR="00E20134" w:rsidRPr="00C742CE" w:rsidRDefault="00C84D0C" w:rsidP="00B13DE7">
      <w:pPr>
        <w:spacing w:after="0"/>
        <w:ind w:firstLine="709"/>
        <w:jc w:val="both"/>
        <w:rPr>
          <w:rFonts w:ascii="Times New Roman" w:hAnsi="Times New Roman" w:cs="Times New Roman"/>
          <w:sz w:val="24"/>
          <w:szCs w:val="24"/>
          <w:lang w:val="uk-UA"/>
        </w:rPr>
      </w:pPr>
      <w:r w:rsidRPr="00C742CE">
        <w:rPr>
          <w:rFonts w:ascii="Times New Roman" w:hAnsi="Times New Roman" w:cs="Times New Roman"/>
          <w:sz w:val="24"/>
          <w:szCs w:val="24"/>
          <w:lang w:val="uk-UA"/>
        </w:rPr>
        <w:t>П</w:t>
      </w:r>
      <w:r w:rsidR="00C742CE" w:rsidRPr="00C742CE">
        <w:rPr>
          <w:rFonts w:ascii="Times New Roman" w:hAnsi="Times New Roman" w:cs="Times New Roman"/>
          <w:sz w:val="24"/>
          <w:szCs w:val="24"/>
          <w:lang w:val="uk-UA"/>
        </w:rPr>
        <w:t>роблема знання й проблема розуміння включені в загальний процес освоєння людиною навколишнього світу, поза цією діяльністю вони втрачають зміст і значення.</w:t>
      </w:r>
    </w:p>
    <w:p w:rsidR="00C84D0C" w:rsidRDefault="00C84D0C" w:rsidP="00B13DE7">
      <w:pPr>
        <w:spacing w:after="0"/>
        <w:ind w:firstLine="709"/>
        <w:jc w:val="both"/>
        <w:rPr>
          <w:rFonts w:ascii="Times New Roman" w:hAnsi="Times New Roman" w:cs="Times New Roman"/>
          <w:sz w:val="24"/>
          <w:szCs w:val="24"/>
          <w:lang w:val="uk-UA"/>
        </w:rPr>
      </w:pPr>
      <w:r w:rsidRPr="00C84D0C">
        <w:rPr>
          <w:rFonts w:ascii="Times New Roman" w:hAnsi="Times New Roman" w:cs="Times New Roman"/>
          <w:sz w:val="24"/>
          <w:szCs w:val="24"/>
          <w:lang w:val="uk-UA"/>
        </w:rPr>
        <w:t xml:space="preserve">Слід зауважити, що будь-яка пізнавальна діяльність людини є спрямованою на формування конкретних уявлень про навколишній світ. І для того, щоб засвоювані знання сприяли ефективності та продуктивності в майбутній педагогічній діяльності, вони повинні насамперед бути зрозумілими. </w:t>
      </w:r>
      <w:r>
        <w:rPr>
          <w:rFonts w:ascii="Times New Roman" w:hAnsi="Times New Roman" w:cs="Times New Roman"/>
          <w:sz w:val="24"/>
          <w:szCs w:val="24"/>
          <w:lang w:val="uk-UA"/>
        </w:rPr>
        <w:t xml:space="preserve">А </w:t>
      </w:r>
      <w:r w:rsidRPr="00C84D0C">
        <w:rPr>
          <w:rFonts w:ascii="Times New Roman" w:hAnsi="Times New Roman" w:cs="Times New Roman"/>
          <w:sz w:val="24"/>
          <w:szCs w:val="24"/>
          <w:lang w:val="uk-UA"/>
        </w:rPr>
        <w:t xml:space="preserve">накопичення незрозумілої інформації веде до того, що, по-перше, людина не може нею творчо користуватися, а по-друге, викликає негативні емоції (невпевненість, тривожність). </w:t>
      </w:r>
    </w:p>
    <w:p w:rsidR="00E20134" w:rsidRPr="00C84D0C" w:rsidRDefault="00C84D0C" w:rsidP="00B13DE7">
      <w:pPr>
        <w:spacing w:after="0"/>
        <w:ind w:firstLine="709"/>
        <w:jc w:val="both"/>
        <w:rPr>
          <w:rFonts w:ascii="Times New Roman" w:hAnsi="Times New Roman" w:cs="Times New Roman"/>
          <w:sz w:val="24"/>
          <w:szCs w:val="24"/>
          <w:lang w:val="uk-UA"/>
        </w:rPr>
      </w:pPr>
      <w:r w:rsidRPr="00C84D0C">
        <w:rPr>
          <w:rFonts w:ascii="Times New Roman" w:hAnsi="Times New Roman" w:cs="Times New Roman"/>
          <w:sz w:val="24"/>
          <w:szCs w:val="24"/>
          <w:lang w:val="uk-UA"/>
        </w:rPr>
        <w:t>Розуміння виступає необхідною умовою та передумовою усвідомленого засвоєння знань.</w:t>
      </w:r>
    </w:p>
    <w:p w:rsidR="00E20134" w:rsidRPr="00DB2B47" w:rsidRDefault="00DB2B47" w:rsidP="00B13DE7">
      <w:pPr>
        <w:spacing w:after="0"/>
        <w:ind w:firstLine="709"/>
        <w:jc w:val="both"/>
        <w:rPr>
          <w:rFonts w:ascii="Times New Roman" w:hAnsi="Times New Roman" w:cs="Times New Roman"/>
          <w:sz w:val="24"/>
          <w:szCs w:val="24"/>
          <w:lang w:val="uk-UA"/>
        </w:rPr>
      </w:pPr>
      <w:r w:rsidRPr="00DB2B47">
        <w:rPr>
          <w:rFonts w:ascii="Times New Roman" w:hAnsi="Times New Roman" w:cs="Times New Roman"/>
          <w:i/>
          <w:sz w:val="24"/>
          <w:szCs w:val="24"/>
          <w:lang w:val="uk-UA"/>
        </w:rPr>
        <w:t>Концептуальною основою</w:t>
      </w:r>
      <w:r w:rsidRPr="00DB2B47">
        <w:rPr>
          <w:rFonts w:ascii="Times New Roman" w:hAnsi="Times New Roman" w:cs="Times New Roman"/>
          <w:sz w:val="24"/>
          <w:szCs w:val="24"/>
          <w:lang w:val="uk-UA"/>
        </w:rPr>
        <w:t xml:space="preserve"> </w:t>
      </w:r>
      <w:proofErr w:type="spellStart"/>
      <w:r w:rsidRPr="00DB2B47">
        <w:rPr>
          <w:rFonts w:ascii="Times New Roman" w:hAnsi="Times New Roman" w:cs="Times New Roman"/>
          <w:sz w:val="24"/>
          <w:szCs w:val="24"/>
          <w:lang w:val="uk-UA"/>
        </w:rPr>
        <w:t>герменевтичної</w:t>
      </w:r>
      <w:proofErr w:type="spellEnd"/>
      <w:r w:rsidRPr="00DB2B47">
        <w:rPr>
          <w:rFonts w:ascii="Times New Roman" w:hAnsi="Times New Roman" w:cs="Times New Roman"/>
          <w:sz w:val="24"/>
          <w:szCs w:val="24"/>
          <w:lang w:val="uk-UA"/>
        </w:rPr>
        <w:t xml:space="preserve"> педагогіки є ідея про те, що внутрішній суб’єктивний світ людини не можна зафіксувати як інші предмети об’єктивного сприйняття. Цей внутрішн</w:t>
      </w:r>
      <w:r w:rsidR="002A1C80">
        <w:rPr>
          <w:rFonts w:ascii="Times New Roman" w:hAnsi="Times New Roman" w:cs="Times New Roman"/>
          <w:sz w:val="24"/>
          <w:szCs w:val="24"/>
          <w:lang w:val="uk-UA"/>
        </w:rPr>
        <w:t>ій прихований світ особистості «</w:t>
      </w:r>
      <w:r w:rsidRPr="00DB2B47">
        <w:rPr>
          <w:rFonts w:ascii="Times New Roman" w:hAnsi="Times New Roman" w:cs="Times New Roman"/>
          <w:sz w:val="24"/>
          <w:szCs w:val="24"/>
          <w:lang w:val="uk-UA"/>
        </w:rPr>
        <w:t>відкриваєтьс</w:t>
      </w:r>
      <w:r w:rsidR="002A1C80">
        <w:rPr>
          <w:rFonts w:ascii="Times New Roman" w:hAnsi="Times New Roman" w:cs="Times New Roman"/>
          <w:sz w:val="24"/>
          <w:szCs w:val="24"/>
          <w:lang w:val="uk-UA"/>
        </w:rPr>
        <w:t>я»</w:t>
      </w:r>
      <w:r w:rsidRPr="00DB2B47">
        <w:rPr>
          <w:rFonts w:ascii="Times New Roman" w:hAnsi="Times New Roman" w:cs="Times New Roman"/>
          <w:sz w:val="24"/>
          <w:szCs w:val="24"/>
          <w:lang w:val="uk-UA"/>
        </w:rPr>
        <w:t xml:space="preserve"> в результаті особливого активного розуміння педагогом дитини, її потреб і мотивів, природи вчинків, наближення до рішення актуальних завдань гуманізації дитячого життя. Тільки за цих умов можна правильно й ефективно впливати на розвиток ос</w:t>
      </w:r>
      <w:r w:rsidR="00956287">
        <w:rPr>
          <w:rFonts w:ascii="Times New Roman" w:hAnsi="Times New Roman" w:cs="Times New Roman"/>
          <w:sz w:val="24"/>
          <w:szCs w:val="24"/>
          <w:lang w:val="uk-UA"/>
        </w:rPr>
        <w:t>обистості та корегувати її дії та</w:t>
      </w:r>
      <w:r w:rsidRPr="00DB2B47">
        <w:rPr>
          <w:rFonts w:ascii="Times New Roman" w:hAnsi="Times New Roman" w:cs="Times New Roman"/>
          <w:sz w:val="24"/>
          <w:szCs w:val="24"/>
          <w:lang w:val="uk-UA"/>
        </w:rPr>
        <w:t xml:space="preserve"> поведінку.</w:t>
      </w:r>
    </w:p>
    <w:p w:rsidR="00E20134" w:rsidRDefault="002A1C80" w:rsidP="00BB5759">
      <w:pPr>
        <w:spacing w:after="0"/>
        <w:ind w:firstLineChars="295" w:firstLine="708"/>
        <w:jc w:val="both"/>
        <w:rPr>
          <w:rFonts w:ascii="Times New Roman" w:hAnsi="Times New Roman" w:cs="Times New Roman"/>
          <w:sz w:val="24"/>
          <w:szCs w:val="24"/>
          <w:lang w:val="uk-UA"/>
        </w:rPr>
      </w:pPr>
      <w:r w:rsidRPr="002A1C80">
        <w:rPr>
          <w:rFonts w:ascii="Times New Roman" w:hAnsi="Times New Roman" w:cs="Times New Roman"/>
          <w:sz w:val="24"/>
          <w:szCs w:val="24"/>
          <w:lang w:val="uk-UA"/>
        </w:rPr>
        <w:lastRenderedPageBreak/>
        <w:t>Використовуючи герменевтику для реалізації завд</w:t>
      </w:r>
      <w:r>
        <w:rPr>
          <w:rFonts w:ascii="Times New Roman" w:hAnsi="Times New Roman" w:cs="Times New Roman"/>
          <w:sz w:val="24"/>
          <w:szCs w:val="24"/>
          <w:lang w:val="uk-UA"/>
        </w:rPr>
        <w:t>ань сучасної педагогіки, педагог</w:t>
      </w:r>
      <w:r w:rsidRPr="002A1C80">
        <w:rPr>
          <w:rFonts w:ascii="Times New Roman" w:hAnsi="Times New Roman" w:cs="Times New Roman"/>
          <w:sz w:val="24"/>
          <w:szCs w:val="24"/>
          <w:lang w:val="uk-UA"/>
        </w:rPr>
        <w:t xml:space="preserve"> у взаємодії з дітьми не тільки зважає на </w:t>
      </w:r>
      <w:r w:rsidR="0083514D">
        <w:rPr>
          <w:rFonts w:ascii="Times New Roman" w:hAnsi="Times New Roman" w:cs="Times New Roman"/>
          <w:sz w:val="24"/>
          <w:szCs w:val="24"/>
          <w:lang w:val="uk-UA"/>
        </w:rPr>
        <w:t>педагогічні факти, а й</w:t>
      </w:r>
      <w:r w:rsidRPr="002A1C80">
        <w:rPr>
          <w:rFonts w:ascii="Times New Roman" w:hAnsi="Times New Roman" w:cs="Times New Roman"/>
          <w:sz w:val="24"/>
          <w:szCs w:val="24"/>
          <w:lang w:val="uk-UA"/>
        </w:rPr>
        <w:t xml:space="preserve"> передусім, аналізує те, що за ними криється, звертає увагу на природу того чи іншого вчинку дитини. Орієнтація педагога на усвідомлення внутрішньої сутності фактів, я</w:t>
      </w:r>
      <w:r>
        <w:rPr>
          <w:rFonts w:ascii="Times New Roman" w:hAnsi="Times New Roman" w:cs="Times New Roman"/>
          <w:sz w:val="24"/>
          <w:szCs w:val="24"/>
          <w:lang w:val="uk-UA"/>
        </w:rPr>
        <w:t>кі характеризують поведінку дитини</w:t>
      </w:r>
      <w:r w:rsidRPr="002A1C80">
        <w:rPr>
          <w:rFonts w:ascii="Times New Roman" w:hAnsi="Times New Roman" w:cs="Times New Roman"/>
          <w:sz w:val="24"/>
          <w:szCs w:val="24"/>
          <w:lang w:val="uk-UA"/>
        </w:rPr>
        <w:t xml:space="preserve">, та їх </w:t>
      </w:r>
      <w:r>
        <w:rPr>
          <w:rFonts w:ascii="Times New Roman" w:hAnsi="Times New Roman" w:cs="Times New Roman"/>
          <w:sz w:val="24"/>
          <w:szCs w:val="24"/>
          <w:lang w:val="uk-UA"/>
        </w:rPr>
        <w:t>розуміння, допомагають педагогу</w:t>
      </w:r>
      <w:r w:rsidRPr="002A1C80">
        <w:rPr>
          <w:rFonts w:ascii="Times New Roman" w:hAnsi="Times New Roman" w:cs="Times New Roman"/>
          <w:sz w:val="24"/>
          <w:szCs w:val="24"/>
          <w:lang w:val="uk-UA"/>
        </w:rPr>
        <w:t xml:space="preserve"> проникнути у світ дитини й пізнати її особливості. У цьому контексті наукові засади герменевтики є для педагога методологічними передумовами в розкритті суті педагогічних явищ і створюють умови для розвитку </w:t>
      </w:r>
      <w:proofErr w:type="spellStart"/>
      <w:r w:rsidRPr="002A1C80">
        <w:rPr>
          <w:rFonts w:ascii="Times New Roman" w:hAnsi="Times New Roman" w:cs="Times New Roman"/>
          <w:sz w:val="24"/>
          <w:szCs w:val="24"/>
          <w:lang w:val="uk-UA"/>
        </w:rPr>
        <w:t>емпатії</w:t>
      </w:r>
      <w:proofErr w:type="spellEnd"/>
      <w:r w:rsidRPr="002A1C80">
        <w:rPr>
          <w:rFonts w:ascii="Times New Roman" w:hAnsi="Times New Roman" w:cs="Times New Roman"/>
          <w:sz w:val="24"/>
          <w:szCs w:val="24"/>
          <w:lang w:val="uk-UA"/>
        </w:rPr>
        <w:t xml:space="preserve">, утвердження гуманістичної </w:t>
      </w:r>
      <w:proofErr w:type="spellStart"/>
      <w:r w:rsidRPr="002A1C80">
        <w:rPr>
          <w:rFonts w:ascii="Times New Roman" w:hAnsi="Times New Roman" w:cs="Times New Roman"/>
          <w:sz w:val="24"/>
          <w:szCs w:val="24"/>
          <w:lang w:val="uk-UA"/>
        </w:rPr>
        <w:t>особистісно</w:t>
      </w:r>
      <w:proofErr w:type="spellEnd"/>
      <w:r w:rsidRPr="002A1C80">
        <w:rPr>
          <w:rFonts w:ascii="Times New Roman" w:hAnsi="Times New Roman" w:cs="Times New Roman"/>
          <w:sz w:val="24"/>
          <w:szCs w:val="24"/>
          <w:lang w:val="uk-UA"/>
        </w:rPr>
        <w:t xml:space="preserve"> зорієнтованої педагогіки.</w:t>
      </w:r>
    </w:p>
    <w:p w:rsidR="00392300" w:rsidRPr="002A1C80" w:rsidRDefault="00392300" w:rsidP="00392300">
      <w:pPr>
        <w:spacing w:after="0"/>
        <w:ind w:firstLineChars="709" w:firstLine="1702"/>
        <w:jc w:val="both"/>
        <w:rPr>
          <w:rFonts w:ascii="Times New Roman" w:hAnsi="Times New Roman" w:cs="Times New Roman"/>
          <w:sz w:val="24"/>
          <w:szCs w:val="24"/>
          <w:lang w:val="uk-UA"/>
        </w:rPr>
      </w:pPr>
    </w:p>
    <w:p w:rsidR="00E20134" w:rsidRDefault="00EE54E1" w:rsidP="00392300">
      <w:pPr>
        <w:pStyle w:val="a9"/>
        <w:numPr>
          <w:ilvl w:val="1"/>
          <w:numId w:val="1"/>
        </w:numPr>
        <w:tabs>
          <w:tab w:val="left" w:pos="426"/>
          <w:tab w:val="left" w:pos="1843"/>
          <w:tab w:val="left" w:pos="1985"/>
        </w:tabs>
        <w:spacing w:after="0"/>
        <w:ind w:left="0" w:firstLine="0"/>
        <w:jc w:val="center"/>
        <w:rPr>
          <w:rFonts w:ascii="Times New Roman" w:hAnsi="Times New Roman" w:cs="Times New Roman"/>
          <w:b/>
          <w:sz w:val="24"/>
          <w:szCs w:val="24"/>
          <w:lang w:val="uk-UA"/>
        </w:rPr>
      </w:pPr>
      <w:r w:rsidRPr="00EE54E1">
        <w:rPr>
          <w:rFonts w:ascii="Times New Roman" w:hAnsi="Times New Roman" w:cs="Times New Roman"/>
          <w:b/>
          <w:sz w:val="24"/>
          <w:szCs w:val="24"/>
          <w:lang w:val="uk-UA"/>
        </w:rPr>
        <w:t>Принципи педагогічної герменевтики</w:t>
      </w:r>
    </w:p>
    <w:p w:rsidR="00725EAF" w:rsidRDefault="00725EAF" w:rsidP="00392300">
      <w:pPr>
        <w:spacing w:after="0"/>
        <w:ind w:firstLineChars="295" w:firstLine="708"/>
        <w:jc w:val="both"/>
        <w:rPr>
          <w:rFonts w:ascii="Times New Roman" w:hAnsi="Times New Roman" w:cs="Times New Roman"/>
          <w:sz w:val="24"/>
          <w:szCs w:val="24"/>
          <w:lang w:val="uk-UA"/>
        </w:rPr>
      </w:pPr>
      <w:r w:rsidRPr="00EE54E1">
        <w:rPr>
          <w:rFonts w:ascii="Times New Roman" w:hAnsi="Times New Roman" w:cs="Times New Roman"/>
          <w:sz w:val="24"/>
          <w:szCs w:val="24"/>
          <w:lang w:val="uk-UA"/>
        </w:rPr>
        <w:t>П</w:t>
      </w:r>
      <w:r w:rsidR="00EE54E1" w:rsidRPr="00EE54E1">
        <w:rPr>
          <w:rFonts w:ascii="Times New Roman" w:hAnsi="Times New Roman" w:cs="Times New Roman"/>
          <w:sz w:val="24"/>
          <w:szCs w:val="24"/>
          <w:lang w:val="uk-UA"/>
        </w:rPr>
        <w:t xml:space="preserve">ринципи, на основі яких реалізується </w:t>
      </w:r>
      <w:proofErr w:type="spellStart"/>
      <w:r w:rsidR="00EE54E1" w:rsidRPr="00EE54E1">
        <w:rPr>
          <w:rFonts w:ascii="Times New Roman" w:hAnsi="Times New Roman" w:cs="Times New Roman"/>
          <w:sz w:val="24"/>
          <w:szCs w:val="24"/>
          <w:lang w:val="uk-UA"/>
        </w:rPr>
        <w:t>герменевтичний</w:t>
      </w:r>
      <w:proofErr w:type="spellEnd"/>
      <w:r w:rsidR="00EE54E1" w:rsidRPr="00EE54E1">
        <w:rPr>
          <w:rFonts w:ascii="Times New Roman" w:hAnsi="Times New Roman" w:cs="Times New Roman"/>
          <w:sz w:val="24"/>
          <w:szCs w:val="24"/>
          <w:lang w:val="uk-UA"/>
        </w:rPr>
        <w:t xml:space="preserve"> підхід в освіті:</w:t>
      </w:r>
    </w:p>
    <w:p w:rsidR="00392300" w:rsidRPr="00392300" w:rsidRDefault="00EE54E1" w:rsidP="00392300">
      <w:pPr>
        <w:pStyle w:val="a9"/>
        <w:numPr>
          <w:ilvl w:val="0"/>
          <w:numId w:val="15"/>
        </w:numPr>
        <w:spacing w:after="0"/>
        <w:ind w:left="0" w:firstLine="426"/>
        <w:jc w:val="both"/>
        <w:rPr>
          <w:rFonts w:ascii="Times New Roman" w:hAnsi="Times New Roman" w:cs="Times New Roman"/>
          <w:sz w:val="24"/>
          <w:szCs w:val="24"/>
          <w:lang w:val="uk-UA"/>
        </w:rPr>
      </w:pPr>
      <w:r w:rsidRPr="00392300">
        <w:rPr>
          <w:rFonts w:ascii="Times New Roman" w:hAnsi="Times New Roman" w:cs="Times New Roman"/>
          <w:sz w:val="24"/>
          <w:szCs w:val="24"/>
          <w:lang w:val="uk-UA"/>
        </w:rPr>
        <w:t>заміни монологу – діалогом як основною формою комунікації та як базовим дослідницьким методом, заснованим та ціннісно-змістовій рівності дорослого й дитини, тобто прихильності до дотримання рівності суб’єктів діалогу;</w:t>
      </w:r>
    </w:p>
    <w:p w:rsidR="00725EAF" w:rsidRPr="00392300" w:rsidRDefault="00EE54E1" w:rsidP="00392300">
      <w:pPr>
        <w:pStyle w:val="a9"/>
        <w:numPr>
          <w:ilvl w:val="0"/>
          <w:numId w:val="15"/>
        </w:numPr>
        <w:spacing w:after="0"/>
        <w:jc w:val="both"/>
        <w:rPr>
          <w:rFonts w:ascii="Times New Roman" w:hAnsi="Times New Roman" w:cs="Times New Roman"/>
          <w:sz w:val="24"/>
          <w:szCs w:val="24"/>
          <w:lang w:val="uk-UA"/>
        </w:rPr>
      </w:pPr>
      <w:r w:rsidRPr="00392300">
        <w:rPr>
          <w:rFonts w:ascii="Times New Roman" w:hAnsi="Times New Roman" w:cs="Times New Roman"/>
          <w:sz w:val="24"/>
          <w:szCs w:val="24"/>
          <w:lang w:val="uk-UA"/>
        </w:rPr>
        <w:t xml:space="preserve">твердження відносин рівноправно </w:t>
      </w:r>
      <w:proofErr w:type="spellStart"/>
      <w:r w:rsidRPr="00392300">
        <w:rPr>
          <w:rFonts w:ascii="Times New Roman" w:hAnsi="Times New Roman" w:cs="Times New Roman"/>
          <w:sz w:val="24"/>
          <w:szCs w:val="24"/>
          <w:lang w:val="uk-UA"/>
        </w:rPr>
        <w:t>співпрацюючих</w:t>
      </w:r>
      <w:proofErr w:type="spellEnd"/>
      <w:r w:rsidRPr="00392300">
        <w:rPr>
          <w:rFonts w:ascii="Times New Roman" w:hAnsi="Times New Roman" w:cs="Times New Roman"/>
          <w:sz w:val="24"/>
          <w:szCs w:val="24"/>
          <w:lang w:val="uk-UA"/>
        </w:rPr>
        <w:t xml:space="preserve"> людей;</w:t>
      </w:r>
    </w:p>
    <w:p w:rsidR="00392300" w:rsidRDefault="00EE54E1" w:rsidP="00392300">
      <w:pPr>
        <w:pStyle w:val="a9"/>
        <w:numPr>
          <w:ilvl w:val="0"/>
          <w:numId w:val="15"/>
        </w:numPr>
        <w:spacing w:after="0"/>
        <w:jc w:val="both"/>
        <w:rPr>
          <w:rFonts w:ascii="Times New Roman" w:hAnsi="Times New Roman" w:cs="Times New Roman"/>
          <w:sz w:val="24"/>
          <w:szCs w:val="24"/>
          <w:lang w:val="uk-UA"/>
        </w:rPr>
      </w:pPr>
      <w:r w:rsidRPr="00392300">
        <w:rPr>
          <w:rFonts w:ascii="Times New Roman" w:hAnsi="Times New Roman" w:cs="Times New Roman"/>
          <w:sz w:val="24"/>
          <w:szCs w:val="24"/>
          <w:lang w:val="uk-UA"/>
        </w:rPr>
        <w:t>відмови від монополії на істину;</w:t>
      </w:r>
    </w:p>
    <w:p w:rsidR="00F96213" w:rsidRPr="00392300" w:rsidRDefault="00EE54E1" w:rsidP="00392300">
      <w:pPr>
        <w:pStyle w:val="a9"/>
        <w:numPr>
          <w:ilvl w:val="0"/>
          <w:numId w:val="15"/>
        </w:numPr>
        <w:spacing w:after="0"/>
        <w:ind w:left="0" w:firstLine="360"/>
        <w:jc w:val="both"/>
        <w:rPr>
          <w:rFonts w:ascii="Times New Roman" w:hAnsi="Times New Roman" w:cs="Times New Roman"/>
          <w:sz w:val="24"/>
          <w:szCs w:val="24"/>
          <w:lang w:val="uk-UA"/>
        </w:rPr>
      </w:pPr>
      <w:r w:rsidRPr="00392300">
        <w:rPr>
          <w:rFonts w:ascii="Times New Roman" w:hAnsi="Times New Roman" w:cs="Times New Roman"/>
          <w:sz w:val="24"/>
          <w:szCs w:val="24"/>
          <w:lang w:val="uk-UA"/>
        </w:rPr>
        <w:t>розуміння значущості внутрішнього світу іншої люд</w:t>
      </w:r>
      <w:r w:rsidR="00F96213" w:rsidRPr="00392300">
        <w:rPr>
          <w:rFonts w:ascii="Times New Roman" w:hAnsi="Times New Roman" w:cs="Times New Roman"/>
          <w:sz w:val="24"/>
          <w:szCs w:val="24"/>
          <w:lang w:val="uk-UA"/>
        </w:rPr>
        <w:t>ини й прийняття її як цінності;</w:t>
      </w:r>
    </w:p>
    <w:p w:rsidR="00F96213" w:rsidRDefault="00F96213" w:rsidP="00392300">
      <w:pPr>
        <w:pStyle w:val="a9"/>
        <w:numPr>
          <w:ilvl w:val="0"/>
          <w:numId w:val="15"/>
        </w:numPr>
        <w:spacing w:after="0"/>
        <w:jc w:val="both"/>
        <w:rPr>
          <w:rFonts w:ascii="Times New Roman" w:hAnsi="Times New Roman" w:cs="Times New Roman"/>
          <w:sz w:val="24"/>
          <w:szCs w:val="24"/>
          <w:lang w:val="uk-UA"/>
        </w:rPr>
      </w:pPr>
      <w:r w:rsidRPr="00392300">
        <w:rPr>
          <w:rFonts w:ascii="Times New Roman" w:hAnsi="Times New Roman" w:cs="Times New Roman"/>
          <w:sz w:val="24"/>
          <w:szCs w:val="24"/>
          <w:lang w:val="uk-UA"/>
        </w:rPr>
        <w:t>витіснення зайвого дидактизму;</w:t>
      </w:r>
    </w:p>
    <w:p w:rsidR="00676A07" w:rsidRPr="00676A07" w:rsidRDefault="00676A07" w:rsidP="00676A07">
      <w:pPr>
        <w:spacing w:after="0"/>
        <w:ind w:firstLine="851"/>
        <w:jc w:val="both"/>
        <w:rPr>
          <w:rFonts w:ascii="Times New Roman" w:hAnsi="Times New Roman" w:cs="Times New Roman"/>
          <w:color w:val="000000"/>
          <w:sz w:val="24"/>
          <w:szCs w:val="24"/>
          <w:shd w:val="clear" w:color="auto" w:fill="FFFFFF"/>
          <w:lang w:val="uk-UA"/>
        </w:rPr>
      </w:pPr>
      <w:r w:rsidRPr="00676A07">
        <w:rPr>
          <w:rFonts w:ascii="Times New Roman" w:hAnsi="Times New Roman" w:cs="Times New Roman"/>
          <w:color w:val="000000"/>
          <w:sz w:val="24"/>
          <w:szCs w:val="24"/>
          <w:shd w:val="clear" w:color="auto" w:fill="FFFFFF"/>
          <w:lang w:val="uk-UA"/>
        </w:rPr>
        <w:t>Термін</w:t>
      </w:r>
      <w:r>
        <w:rPr>
          <w:rFonts w:ascii="Times New Roman" w:hAnsi="Times New Roman" w:cs="Times New Roman"/>
          <w:color w:val="000000"/>
          <w:sz w:val="24"/>
          <w:szCs w:val="24"/>
          <w:shd w:val="clear" w:color="auto" w:fill="FFFFFF"/>
          <w:lang w:val="uk-UA"/>
        </w:rPr>
        <w:t xml:space="preserve"> </w:t>
      </w:r>
      <w:r w:rsidRPr="00676A07">
        <w:rPr>
          <w:rStyle w:val="ac"/>
          <w:rFonts w:ascii="Times New Roman" w:hAnsi="Times New Roman" w:cs="Times New Roman"/>
          <w:color w:val="000000"/>
          <w:sz w:val="24"/>
          <w:szCs w:val="24"/>
          <w:shd w:val="clear" w:color="auto" w:fill="FFFFFF"/>
          <w:lang w:val="uk-UA"/>
        </w:rPr>
        <w:t>дидактизм</w:t>
      </w:r>
      <w:r w:rsidRPr="00676A07">
        <w:rPr>
          <w:rFonts w:ascii="Times New Roman" w:hAnsi="Times New Roman" w:cs="Times New Roman"/>
          <w:color w:val="000000"/>
          <w:sz w:val="24"/>
          <w:szCs w:val="24"/>
          <w:shd w:val="clear" w:color="auto" w:fill="FFFFFF"/>
          <w:lang w:val="uk-UA"/>
        </w:rPr>
        <w:t xml:space="preserve">, посилаючись на письмо, описує літературу, яка служить засобом для </w:t>
      </w:r>
      <w:r>
        <w:rPr>
          <w:rFonts w:ascii="Times New Roman" w:hAnsi="Times New Roman" w:cs="Times New Roman"/>
          <w:color w:val="000000"/>
          <w:sz w:val="24"/>
          <w:szCs w:val="24"/>
          <w:shd w:val="clear" w:color="auto" w:fill="FFFFFF"/>
          <w:lang w:val="uk-UA"/>
        </w:rPr>
        <w:t>того, щоб навчити читача чомусь корисному</w:t>
      </w:r>
      <w:r w:rsidR="00E14D8C">
        <w:rPr>
          <w:rFonts w:ascii="Times New Roman" w:hAnsi="Times New Roman" w:cs="Times New Roman"/>
          <w:color w:val="000000"/>
          <w:sz w:val="24"/>
          <w:szCs w:val="24"/>
          <w:shd w:val="clear" w:color="auto" w:fill="FFFFFF"/>
          <w:lang w:val="uk-UA"/>
        </w:rPr>
        <w:t>.</w:t>
      </w:r>
    </w:p>
    <w:p w:rsidR="00E14D8C" w:rsidRDefault="00676A07" w:rsidP="00E14D8C">
      <w:pPr>
        <w:spacing w:after="0"/>
        <w:ind w:firstLine="709"/>
        <w:jc w:val="both"/>
        <w:rPr>
          <w:rFonts w:ascii="Times New Roman" w:hAnsi="Times New Roman" w:cs="Times New Roman"/>
          <w:color w:val="000000" w:themeColor="text1"/>
          <w:sz w:val="24"/>
          <w:szCs w:val="24"/>
          <w:shd w:val="clear" w:color="auto" w:fill="FFFFFF"/>
          <w:lang w:val="uk-UA"/>
        </w:rPr>
      </w:pPr>
      <w:r w:rsidRPr="00676A07">
        <w:rPr>
          <w:rStyle w:val="ad"/>
          <w:rFonts w:ascii="Times New Roman" w:hAnsi="Times New Roman" w:cs="Times New Roman"/>
          <w:color w:val="000000" w:themeColor="text1"/>
          <w:sz w:val="24"/>
          <w:szCs w:val="24"/>
          <w:bdr w:val="none" w:sz="0" w:space="0" w:color="auto" w:frame="1"/>
          <w:shd w:val="clear" w:color="auto" w:fill="FFFFFF"/>
          <w:lang w:val="uk-UA"/>
        </w:rPr>
        <w:t>Дидактична література</w:t>
      </w:r>
      <w:r w:rsidRPr="00676A07">
        <w:rPr>
          <w:rStyle w:val="ad"/>
          <w:rFonts w:ascii="Times New Roman" w:hAnsi="Times New Roman" w:cs="Times New Roman"/>
          <w:color w:val="000000" w:themeColor="text1"/>
          <w:sz w:val="24"/>
          <w:szCs w:val="24"/>
          <w:bdr w:val="none" w:sz="0" w:space="0" w:color="auto" w:frame="1"/>
          <w:shd w:val="clear" w:color="auto" w:fill="FFFFFF"/>
        </w:rPr>
        <w:t> </w:t>
      </w:r>
      <w:r w:rsidRPr="00676A07">
        <w:rPr>
          <w:rFonts w:ascii="Times New Roman" w:hAnsi="Times New Roman" w:cs="Times New Roman"/>
          <w:color w:val="000000" w:themeColor="text1"/>
          <w:sz w:val="24"/>
          <w:szCs w:val="24"/>
          <w:shd w:val="clear" w:color="auto" w:fill="FFFFFF"/>
          <w:lang w:val="uk-UA"/>
        </w:rPr>
        <w:t>(</w:t>
      </w:r>
      <w:proofErr w:type="spellStart"/>
      <w:r w:rsidRPr="00676A07">
        <w:rPr>
          <w:rFonts w:ascii="Times New Roman" w:hAnsi="Times New Roman" w:cs="Times New Roman"/>
          <w:color w:val="000000" w:themeColor="text1"/>
          <w:sz w:val="24"/>
          <w:szCs w:val="24"/>
          <w:shd w:val="clear" w:color="auto" w:fill="FFFFFF"/>
          <w:lang w:val="uk-UA"/>
        </w:rPr>
        <w:t>грецьк</w:t>
      </w:r>
      <w:proofErr w:type="spellEnd"/>
      <w:r w:rsidRPr="00676A07">
        <w:rPr>
          <w:rFonts w:ascii="Times New Roman" w:hAnsi="Times New Roman" w:cs="Times New Roman"/>
          <w:color w:val="000000" w:themeColor="text1"/>
          <w:sz w:val="24"/>
          <w:szCs w:val="24"/>
          <w:shd w:val="clear" w:color="auto" w:fill="FFFFFF"/>
          <w:lang w:val="uk-UA"/>
        </w:rPr>
        <w:t xml:space="preserve">. </w:t>
      </w:r>
      <w:proofErr w:type="spellStart"/>
      <w:r w:rsidRPr="00676A07">
        <w:rPr>
          <w:rFonts w:ascii="Times New Roman" w:hAnsi="Times New Roman" w:cs="Times New Roman"/>
          <w:color w:val="000000" w:themeColor="text1"/>
          <w:sz w:val="24"/>
          <w:szCs w:val="24"/>
          <w:shd w:val="clear" w:color="auto" w:fill="FFFFFF"/>
        </w:rPr>
        <w:t>didacticos</w:t>
      </w:r>
      <w:proofErr w:type="spellEnd"/>
      <w:r>
        <w:rPr>
          <w:rFonts w:ascii="Times New Roman" w:hAnsi="Times New Roman" w:cs="Times New Roman"/>
          <w:color w:val="000000" w:themeColor="text1"/>
          <w:sz w:val="24"/>
          <w:szCs w:val="24"/>
          <w:shd w:val="clear" w:color="auto" w:fill="FFFFFF"/>
          <w:lang w:val="uk-UA"/>
        </w:rPr>
        <w:t xml:space="preserve"> – повчальний) –</w:t>
      </w:r>
      <w:r w:rsidR="00B957E4">
        <w:rPr>
          <w:rFonts w:ascii="Times New Roman" w:hAnsi="Times New Roman" w:cs="Times New Roman"/>
          <w:color w:val="000000" w:themeColor="text1"/>
          <w:sz w:val="24"/>
          <w:szCs w:val="24"/>
          <w:shd w:val="clear" w:color="auto" w:fill="FFFFFF"/>
          <w:lang w:val="uk-UA"/>
        </w:rPr>
        <w:t xml:space="preserve"> </w:t>
      </w:r>
      <w:r w:rsidRPr="00676A07">
        <w:rPr>
          <w:rFonts w:ascii="Times New Roman" w:hAnsi="Times New Roman" w:cs="Times New Roman"/>
          <w:color w:val="000000" w:themeColor="text1"/>
          <w:sz w:val="24"/>
          <w:szCs w:val="24"/>
          <w:shd w:val="clear" w:color="auto" w:fill="FFFFFF"/>
          <w:lang w:val="uk-UA"/>
        </w:rPr>
        <w:t xml:space="preserve">повчальні твори, яким надається художня форма для легшого сприйняття і засвоєння філософських, </w:t>
      </w:r>
      <w:proofErr w:type="gramStart"/>
      <w:r w:rsidRPr="00676A07">
        <w:rPr>
          <w:rFonts w:ascii="Times New Roman" w:hAnsi="Times New Roman" w:cs="Times New Roman"/>
          <w:color w:val="000000" w:themeColor="text1"/>
          <w:sz w:val="24"/>
          <w:szCs w:val="24"/>
          <w:shd w:val="clear" w:color="auto" w:fill="FFFFFF"/>
          <w:lang w:val="uk-UA"/>
        </w:rPr>
        <w:t>рел</w:t>
      </w:r>
      <w:proofErr w:type="gramEnd"/>
      <w:r w:rsidRPr="00676A07">
        <w:rPr>
          <w:rFonts w:ascii="Times New Roman" w:hAnsi="Times New Roman" w:cs="Times New Roman"/>
          <w:color w:val="000000" w:themeColor="text1"/>
          <w:sz w:val="24"/>
          <w:szCs w:val="24"/>
          <w:shd w:val="clear" w:color="auto" w:fill="FFFFFF"/>
          <w:lang w:val="uk-UA"/>
        </w:rPr>
        <w:t>ігійних, морально-</w:t>
      </w:r>
      <w:r w:rsidRPr="00676A07">
        <w:rPr>
          <w:rFonts w:ascii="Times New Roman" w:hAnsi="Times New Roman" w:cs="Times New Roman"/>
          <w:color w:val="000000" w:themeColor="text1"/>
          <w:sz w:val="24"/>
          <w:szCs w:val="24"/>
          <w:shd w:val="clear" w:color="auto" w:fill="FFFFFF"/>
          <w:lang w:val="uk-UA"/>
        </w:rPr>
        <w:lastRenderedPageBreak/>
        <w:t>етичних та ін</w:t>
      </w:r>
      <w:r>
        <w:rPr>
          <w:rFonts w:ascii="Times New Roman" w:hAnsi="Times New Roman" w:cs="Times New Roman"/>
          <w:color w:val="000000" w:themeColor="text1"/>
          <w:sz w:val="24"/>
          <w:szCs w:val="24"/>
          <w:shd w:val="clear" w:color="auto" w:fill="FFFFFF"/>
          <w:lang w:val="uk-UA"/>
        </w:rPr>
        <w:t>ших наукових знань, ідей. До дидактичної літератури</w:t>
      </w:r>
      <w:r w:rsidRPr="00676A07">
        <w:rPr>
          <w:rFonts w:ascii="Times New Roman" w:hAnsi="Times New Roman" w:cs="Times New Roman"/>
          <w:color w:val="000000" w:themeColor="text1"/>
          <w:sz w:val="24"/>
          <w:szCs w:val="24"/>
          <w:shd w:val="clear" w:color="auto" w:fill="FFFFFF"/>
          <w:lang w:val="uk-UA"/>
        </w:rPr>
        <w:t xml:space="preserve">. належать твори різних усталених жанрів: </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проповіді;</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житія;</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 xml:space="preserve">притчі; </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апологи;</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афоризми;</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байки;</w:t>
      </w:r>
    </w:p>
    <w:p w:rsidR="00E14D8C" w:rsidRPr="00E14D8C" w:rsidRDefault="00676A07"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мораліт</w:t>
      </w:r>
      <w:r w:rsidR="00E14D8C" w:rsidRPr="00E14D8C">
        <w:rPr>
          <w:rFonts w:ascii="Times New Roman" w:hAnsi="Times New Roman" w:cs="Times New Roman"/>
          <w:color w:val="000000" w:themeColor="text1"/>
          <w:sz w:val="24"/>
          <w:szCs w:val="24"/>
          <w:shd w:val="clear" w:color="auto" w:fill="FFFFFF"/>
          <w:lang w:val="uk-UA"/>
        </w:rPr>
        <w:t>е;</w:t>
      </w:r>
    </w:p>
    <w:p w:rsidR="00E14D8C" w:rsidRPr="00E14D8C" w:rsidRDefault="00E14D8C" w:rsidP="00E14D8C">
      <w:pPr>
        <w:pStyle w:val="a9"/>
        <w:numPr>
          <w:ilvl w:val="0"/>
          <w:numId w:val="26"/>
        </w:numPr>
        <w:spacing w:after="0"/>
        <w:ind w:left="709" w:hanging="283"/>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міраклі;</w:t>
      </w:r>
    </w:p>
    <w:p w:rsidR="00676A07" w:rsidRPr="00223E14" w:rsidRDefault="00676A07" w:rsidP="00223E14">
      <w:pPr>
        <w:pStyle w:val="a9"/>
        <w:numPr>
          <w:ilvl w:val="0"/>
          <w:numId w:val="26"/>
        </w:numPr>
        <w:spacing w:after="0"/>
        <w:ind w:left="0" w:firstLineChars="177" w:firstLine="425"/>
        <w:jc w:val="both"/>
        <w:rPr>
          <w:rFonts w:ascii="Times New Roman" w:hAnsi="Times New Roman" w:cs="Times New Roman"/>
          <w:color w:val="000000" w:themeColor="text1"/>
          <w:sz w:val="24"/>
          <w:szCs w:val="24"/>
          <w:shd w:val="clear" w:color="auto" w:fill="FFFFFF"/>
          <w:lang w:val="uk-UA"/>
        </w:rPr>
      </w:pPr>
      <w:r w:rsidRPr="00E14D8C">
        <w:rPr>
          <w:rFonts w:ascii="Times New Roman" w:hAnsi="Times New Roman" w:cs="Times New Roman"/>
          <w:color w:val="000000" w:themeColor="text1"/>
          <w:sz w:val="24"/>
          <w:szCs w:val="24"/>
          <w:shd w:val="clear" w:color="auto" w:fill="FFFFFF"/>
          <w:lang w:val="uk-UA"/>
        </w:rPr>
        <w:t>шкільна драма тощо.</w:t>
      </w:r>
      <w:r w:rsidRPr="00E14D8C">
        <w:rPr>
          <w:rFonts w:ascii="Times New Roman" w:hAnsi="Times New Roman" w:cs="Times New Roman"/>
          <w:color w:val="000000" w:themeColor="text1"/>
          <w:sz w:val="24"/>
          <w:szCs w:val="24"/>
          <w:shd w:val="clear" w:color="auto" w:fill="FFFFFF"/>
        </w:rPr>
        <w:t> </w:t>
      </w:r>
    </w:p>
    <w:p w:rsidR="00223E14" w:rsidRPr="00223E14" w:rsidRDefault="00223E14" w:rsidP="00223E14">
      <w:pPr>
        <w:spacing w:after="0"/>
        <w:ind w:firstLineChars="709" w:firstLine="1702"/>
        <w:jc w:val="both"/>
        <w:rPr>
          <w:rFonts w:ascii="Times New Roman" w:hAnsi="Times New Roman" w:cs="Times New Roman"/>
          <w:color w:val="000000" w:themeColor="text1"/>
          <w:sz w:val="24"/>
          <w:szCs w:val="24"/>
          <w:shd w:val="clear" w:color="auto" w:fill="FFFFFF"/>
          <w:lang w:val="uk-UA"/>
        </w:rPr>
      </w:pPr>
    </w:p>
    <w:p w:rsidR="00676A07" w:rsidRPr="003770F7" w:rsidRDefault="003770F7" w:rsidP="00223E14">
      <w:pPr>
        <w:pStyle w:val="a9"/>
        <w:numPr>
          <w:ilvl w:val="1"/>
          <w:numId w:val="1"/>
        </w:numPr>
        <w:tabs>
          <w:tab w:val="left" w:pos="426"/>
        </w:tabs>
        <w:spacing w:after="0"/>
        <w:ind w:left="0" w:firstLine="0"/>
        <w:jc w:val="both"/>
        <w:rPr>
          <w:rFonts w:ascii="Times New Roman" w:hAnsi="Times New Roman" w:cs="Times New Roman"/>
          <w:b/>
          <w:sz w:val="24"/>
          <w:szCs w:val="24"/>
          <w:lang w:val="uk-UA"/>
        </w:rPr>
      </w:pPr>
      <w:r w:rsidRPr="003770F7">
        <w:rPr>
          <w:rFonts w:ascii="Times New Roman" w:hAnsi="Times New Roman" w:cs="Times New Roman"/>
          <w:b/>
          <w:sz w:val="24"/>
          <w:szCs w:val="24"/>
          <w:lang w:val="uk-UA"/>
        </w:rPr>
        <w:t>Розумове виховання як предмет педагогічної герменевтики</w:t>
      </w:r>
    </w:p>
    <w:p w:rsidR="00C67F9A" w:rsidRDefault="00C67F9A" w:rsidP="00223E14">
      <w:pPr>
        <w:spacing w:after="0"/>
        <w:ind w:firstLineChars="295" w:firstLine="708"/>
        <w:jc w:val="both"/>
        <w:rPr>
          <w:rFonts w:ascii="Times New Roman" w:hAnsi="Times New Roman" w:cs="Times New Roman"/>
          <w:sz w:val="24"/>
          <w:szCs w:val="24"/>
          <w:lang w:val="uk-UA"/>
        </w:rPr>
      </w:pPr>
      <w:r w:rsidRPr="00C67F9A">
        <w:rPr>
          <w:rFonts w:ascii="Times New Roman" w:hAnsi="Times New Roman" w:cs="Times New Roman"/>
          <w:sz w:val="24"/>
          <w:szCs w:val="24"/>
          <w:lang w:val="uk-UA"/>
        </w:rPr>
        <w:t xml:space="preserve">Процес набування знань і якісне їх поглиблення будуть фактором розумового виховання лише тоді, коли знання стають особистими переконаннями, духовним багатством людини, що позначається на ідейній спрямованості її життя, на її праці, суспільній активності, інтересах. </w:t>
      </w:r>
    </w:p>
    <w:p w:rsidR="00C67F9A" w:rsidRDefault="00C67F9A" w:rsidP="006B2624">
      <w:pPr>
        <w:spacing w:after="0"/>
        <w:ind w:firstLineChars="294" w:firstLine="708"/>
        <w:jc w:val="both"/>
        <w:rPr>
          <w:rFonts w:ascii="Times New Roman" w:hAnsi="Times New Roman" w:cs="Times New Roman"/>
          <w:sz w:val="24"/>
          <w:szCs w:val="24"/>
          <w:lang w:val="uk-UA"/>
        </w:rPr>
      </w:pPr>
      <w:r w:rsidRPr="00C67F9A">
        <w:rPr>
          <w:rFonts w:ascii="Times New Roman" w:hAnsi="Times New Roman" w:cs="Times New Roman"/>
          <w:b/>
          <w:sz w:val="24"/>
          <w:szCs w:val="24"/>
          <w:lang w:val="uk-UA"/>
        </w:rPr>
        <w:t>Формування світогляду</w:t>
      </w:r>
      <w:r w:rsidRPr="00C67F9A">
        <w:rPr>
          <w:rFonts w:ascii="Times New Roman" w:hAnsi="Times New Roman" w:cs="Times New Roman"/>
          <w:sz w:val="24"/>
          <w:szCs w:val="24"/>
          <w:lang w:val="uk-UA"/>
        </w:rPr>
        <w:t xml:space="preserve"> – це серцев</w:t>
      </w:r>
      <w:r>
        <w:rPr>
          <w:rFonts w:ascii="Times New Roman" w:hAnsi="Times New Roman" w:cs="Times New Roman"/>
          <w:sz w:val="24"/>
          <w:szCs w:val="24"/>
          <w:lang w:val="uk-UA"/>
        </w:rPr>
        <w:t>ина розумового виховання</w:t>
      </w:r>
      <w:r w:rsidRPr="00C67F9A">
        <w:rPr>
          <w:rFonts w:ascii="Times New Roman" w:hAnsi="Times New Roman" w:cs="Times New Roman"/>
          <w:sz w:val="24"/>
          <w:szCs w:val="24"/>
          <w:lang w:val="uk-UA"/>
        </w:rPr>
        <w:t>. Формування ж світогляду, особистого погляду на яви</w:t>
      </w:r>
      <w:r>
        <w:rPr>
          <w:rFonts w:ascii="Times New Roman" w:hAnsi="Times New Roman" w:cs="Times New Roman"/>
          <w:sz w:val="24"/>
          <w:szCs w:val="24"/>
          <w:lang w:val="uk-UA"/>
        </w:rPr>
        <w:t xml:space="preserve">ща навколишнього світу зачіпає </w:t>
      </w:r>
      <w:r w:rsidRPr="00C67F9A">
        <w:rPr>
          <w:rFonts w:ascii="Times New Roman" w:hAnsi="Times New Roman" w:cs="Times New Roman"/>
          <w:sz w:val="24"/>
          <w:szCs w:val="24"/>
          <w:lang w:val="uk-UA"/>
        </w:rPr>
        <w:t>всі сфери духо</w:t>
      </w:r>
      <w:r>
        <w:rPr>
          <w:rFonts w:ascii="Times New Roman" w:hAnsi="Times New Roman" w:cs="Times New Roman"/>
          <w:sz w:val="24"/>
          <w:szCs w:val="24"/>
          <w:lang w:val="uk-UA"/>
        </w:rPr>
        <w:t>вного життя вихованця</w:t>
      </w:r>
      <w:r w:rsidRPr="00C67F9A">
        <w:rPr>
          <w:rFonts w:ascii="Times New Roman" w:hAnsi="Times New Roman" w:cs="Times New Roman"/>
          <w:sz w:val="24"/>
          <w:szCs w:val="24"/>
          <w:lang w:val="uk-UA"/>
        </w:rPr>
        <w:t xml:space="preserve"> – мислення, </w:t>
      </w:r>
      <w:r>
        <w:rPr>
          <w:rFonts w:ascii="Times New Roman" w:hAnsi="Times New Roman" w:cs="Times New Roman"/>
          <w:sz w:val="24"/>
          <w:szCs w:val="24"/>
          <w:lang w:val="uk-UA"/>
        </w:rPr>
        <w:t>почуття, волю, діяльність</w:t>
      </w:r>
      <w:r w:rsidRPr="00C67F9A">
        <w:rPr>
          <w:rFonts w:ascii="Times New Roman" w:hAnsi="Times New Roman" w:cs="Times New Roman"/>
          <w:sz w:val="24"/>
          <w:szCs w:val="24"/>
          <w:lang w:val="uk-UA"/>
        </w:rPr>
        <w:t xml:space="preserve">. Все виховання дітей </w:t>
      </w:r>
      <w:r>
        <w:rPr>
          <w:rFonts w:ascii="Times New Roman" w:hAnsi="Times New Roman" w:cs="Times New Roman"/>
          <w:sz w:val="24"/>
          <w:szCs w:val="24"/>
          <w:lang w:val="uk-UA"/>
        </w:rPr>
        <w:t xml:space="preserve">є </w:t>
      </w:r>
      <w:r w:rsidRPr="00C67F9A">
        <w:rPr>
          <w:rFonts w:ascii="Times New Roman" w:hAnsi="Times New Roman" w:cs="Times New Roman"/>
          <w:sz w:val="24"/>
          <w:szCs w:val="24"/>
          <w:lang w:val="uk-UA"/>
        </w:rPr>
        <w:t xml:space="preserve">принципово </w:t>
      </w:r>
      <w:proofErr w:type="spellStart"/>
      <w:r>
        <w:rPr>
          <w:rFonts w:ascii="Times New Roman" w:hAnsi="Times New Roman" w:cs="Times New Roman"/>
          <w:sz w:val="24"/>
          <w:szCs w:val="24"/>
          <w:lang w:val="uk-UA"/>
        </w:rPr>
        <w:t>ноологічне</w:t>
      </w:r>
      <w:proofErr w:type="spellEnd"/>
      <w:r>
        <w:rPr>
          <w:rFonts w:ascii="Times New Roman" w:hAnsi="Times New Roman" w:cs="Times New Roman"/>
          <w:sz w:val="24"/>
          <w:szCs w:val="24"/>
          <w:lang w:val="uk-UA"/>
        </w:rPr>
        <w:t>, тобто в поєднан</w:t>
      </w:r>
      <w:r w:rsidRPr="00C67F9A">
        <w:rPr>
          <w:rFonts w:ascii="Times New Roman" w:hAnsi="Times New Roman" w:cs="Times New Roman"/>
          <w:sz w:val="24"/>
          <w:szCs w:val="24"/>
          <w:lang w:val="uk-UA"/>
        </w:rPr>
        <w:t>ні усіх сил і здатностей людини: інтелектуальних, моральних (морально-вольових) та естетичних. Р</w:t>
      </w:r>
      <w:r>
        <w:rPr>
          <w:rFonts w:ascii="Times New Roman" w:hAnsi="Times New Roman" w:cs="Times New Roman"/>
          <w:sz w:val="24"/>
          <w:szCs w:val="24"/>
          <w:lang w:val="uk-UA"/>
        </w:rPr>
        <w:t>озумове виховання – всебічний розвиток</w:t>
      </w:r>
      <w:r w:rsidRPr="00C67F9A">
        <w:rPr>
          <w:rFonts w:ascii="Times New Roman" w:hAnsi="Times New Roman" w:cs="Times New Roman"/>
          <w:sz w:val="24"/>
          <w:szCs w:val="24"/>
          <w:lang w:val="uk-UA"/>
        </w:rPr>
        <w:t xml:space="preserve"> особистості. Розум людини, що формується, вбирає в себе ідеологію і психологію народу, його переконання, традиції, багаторічний досвід, інтелектуальну, моральну, </w:t>
      </w:r>
      <w:r>
        <w:rPr>
          <w:rFonts w:ascii="Times New Roman" w:hAnsi="Times New Roman" w:cs="Times New Roman"/>
          <w:sz w:val="24"/>
          <w:szCs w:val="24"/>
          <w:lang w:val="uk-UA"/>
        </w:rPr>
        <w:t>естетичну культуру</w:t>
      </w:r>
      <w:r w:rsidRPr="00C67F9A">
        <w:rPr>
          <w:rFonts w:ascii="Times New Roman" w:hAnsi="Times New Roman" w:cs="Times New Roman"/>
          <w:sz w:val="24"/>
          <w:szCs w:val="24"/>
          <w:lang w:val="uk-UA"/>
        </w:rPr>
        <w:t>. У такому контексті розумове виховання</w:t>
      </w:r>
      <w:r w:rsidR="006B2624">
        <w:rPr>
          <w:rFonts w:ascii="Times New Roman" w:hAnsi="Times New Roman" w:cs="Times New Roman"/>
          <w:sz w:val="24"/>
          <w:szCs w:val="24"/>
          <w:lang w:val="uk-UA"/>
        </w:rPr>
        <w:t xml:space="preserve"> набуває особливої філософсько-</w:t>
      </w:r>
      <w:r w:rsidRPr="00C67F9A">
        <w:rPr>
          <w:rFonts w:ascii="Times New Roman" w:hAnsi="Times New Roman" w:cs="Times New Roman"/>
          <w:sz w:val="24"/>
          <w:szCs w:val="24"/>
          <w:lang w:val="uk-UA"/>
        </w:rPr>
        <w:t xml:space="preserve">педагогічної специфіки, яка розкривається </w:t>
      </w:r>
      <w:r w:rsidRPr="00C67F9A">
        <w:rPr>
          <w:rFonts w:ascii="Times New Roman" w:hAnsi="Times New Roman" w:cs="Times New Roman"/>
          <w:sz w:val="24"/>
          <w:szCs w:val="24"/>
          <w:lang w:val="uk-UA"/>
        </w:rPr>
        <w:lastRenderedPageBreak/>
        <w:t xml:space="preserve">засобами герменевтики. Традиційна герменевтика при цьому зазнає глибоких змін. А філософська герменевтика Г. </w:t>
      </w:r>
      <w:proofErr w:type="spellStart"/>
      <w:r w:rsidRPr="00C67F9A">
        <w:rPr>
          <w:rFonts w:ascii="Times New Roman" w:hAnsi="Times New Roman" w:cs="Times New Roman"/>
          <w:sz w:val="24"/>
          <w:szCs w:val="24"/>
          <w:lang w:val="uk-UA"/>
        </w:rPr>
        <w:t>Гадамера</w:t>
      </w:r>
      <w:proofErr w:type="spellEnd"/>
      <w:r w:rsidRPr="00C67F9A">
        <w:rPr>
          <w:rFonts w:ascii="Times New Roman" w:hAnsi="Times New Roman" w:cs="Times New Roman"/>
          <w:sz w:val="24"/>
          <w:szCs w:val="24"/>
          <w:lang w:val="uk-UA"/>
        </w:rPr>
        <w:t xml:space="preserve"> стає наукою і мистецтвом розуміння взаг</w:t>
      </w:r>
      <w:r>
        <w:rPr>
          <w:rFonts w:ascii="Times New Roman" w:hAnsi="Times New Roman" w:cs="Times New Roman"/>
          <w:sz w:val="24"/>
          <w:szCs w:val="24"/>
          <w:lang w:val="uk-UA"/>
        </w:rPr>
        <w:t xml:space="preserve">алі. Також </w:t>
      </w:r>
      <w:r w:rsidRPr="00C67F9A">
        <w:rPr>
          <w:rFonts w:ascii="Times New Roman" w:hAnsi="Times New Roman" w:cs="Times New Roman"/>
          <w:sz w:val="24"/>
          <w:szCs w:val="24"/>
          <w:lang w:val="uk-UA"/>
        </w:rPr>
        <w:t xml:space="preserve">необхідно чітко визначити </w:t>
      </w:r>
      <w:r>
        <w:rPr>
          <w:rFonts w:ascii="Times New Roman" w:hAnsi="Times New Roman" w:cs="Times New Roman"/>
          <w:sz w:val="24"/>
          <w:szCs w:val="24"/>
          <w:lang w:val="uk-UA"/>
        </w:rPr>
        <w:t>та вміти розмежовувати такі поняття як «</w:t>
      </w:r>
      <w:proofErr w:type="spellStart"/>
      <w:r>
        <w:rPr>
          <w:rFonts w:ascii="Times New Roman" w:hAnsi="Times New Roman" w:cs="Times New Roman"/>
          <w:sz w:val="24"/>
          <w:szCs w:val="24"/>
          <w:lang w:val="uk-UA"/>
        </w:rPr>
        <w:t>герменевтична</w:t>
      </w:r>
      <w:proofErr w:type="spellEnd"/>
      <w:r>
        <w:rPr>
          <w:rFonts w:ascii="Times New Roman" w:hAnsi="Times New Roman" w:cs="Times New Roman"/>
          <w:sz w:val="24"/>
          <w:szCs w:val="24"/>
          <w:lang w:val="uk-UA"/>
        </w:rPr>
        <w:t xml:space="preserve"> свідомість» і «</w:t>
      </w:r>
      <w:proofErr w:type="spellStart"/>
      <w:r>
        <w:rPr>
          <w:rFonts w:ascii="Times New Roman" w:hAnsi="Times New Roman" w:cs="Times New Roman"/>
          <w:sz w:val="24"/>
          <w:szCs w:val="24"/>
          <w:lang w:val="uk-UA"/>
        </w:rPr>
        <w:t>герменевтичне</w:t>
      </w:r>
      <w:proofErr w:type="spellEnd"/>
      <w:r>
        <w:rPr>
          <w:rFonts w:ascii="Times New Roman" w:hAnsi="Times New Roman" w:cs="Times New Roman"/>
          <w:sz w:val="24"/>
          <w:szCs w:val="24"/>
          <w:lang w:val="uk-UA"/>
        </w:rPr>
        <w:t xml:space="preserve"> мислення»</w:t>
      </w:r>
      <w:r w:rsidRPr="00C67F9A">
        <w:rPr>
          <w:rFonts w:ascii="Times New Roman" w:hAnsi="Times New Roman" w:cs="Times New Roman"/>
          <w:sz w:val="24"/>
          <w:szCs w:val="24"/>
          <w:lang w:val="uk-UA"/>
        </w:rPr>
        <w:t xml:space="preserve">. </w:t>
      </w:r>
    </w:p>
    <w:p w:rsidR="000959F7" w:rsidRDefault="00C67F9A" w:rsidP="00C67F9A">
      <w:pPr>
        <w:spacing w:after="0"/>
        <w:ind w:firstLine="709"/>
        <w:jc w:val="both"/>
        <w:rPr>
          <w:rFonts w:ascii="Times New Roman" w:hAnsi="Times New Roman" w:cs="Times New Roman"/>
          <w:sz w:val="24"/>
          <w:szCs w:val="24"/>
          <w:lang w:val="uk-UA"/>
        </w:rPr>
      </w:pPr>
      <w:proofErr w:type="spellStart"/>
      <w:r w:rsidRPr="00140966">
        <w:rPr>
          <w:rFonts w:ascii="Times New Roman" w:hAnsi="Times New Roman" w:cs="Times New Roman"/>
          <w:b/>
          <w:spacing w:val="-6"/>
          <w:sz w:val="24"/>
          <w:szCs w:val="24"/>
          <w:lang w:val="uk-UA"/>
        </w:rPr>
        <w:t>Герменевтичне</w:t>
      </w:r>
      <w:proofErr w:type="spellEnd"/>
      <w:r w:rsidRPr="00140966">
        <w:rPr>
          <w:rFonts w:ascii="Times New Roman" w:hAnsi="Times New Roman" w:cs="Times New Roman"/>
          <w:b/>
          <w:spacing w:val="-6"/>
          <w:sz w:val="24"/>
          <w:szCs w:val="24"/>
          <w:lang w:val="uk-UA"/>
        </w:rPr>
        <w:t xml:space="preserve"> мислення</w:t>
      </w:r>
      <w:r w:rsidR="00B9700F">
        <w:rPr>
          <w:rFonts w:ascii="Times New Roman" w:hAnsi="Times New Roman" w:cs="Times New Roman"/>
          <w:spacing w:val="-6"/>
          <w:sz w:val="24"/>
          <w:szCs w:val="24"/>
          <w:lang w:val="uk-UA"/>
        </w:rPr>
        <w:t xml:space="preserve"> – це</w:t>
      </w:r>
      <w:r w:rsidRPr="00140966">
        <w:rPr>
          <w:rFonts w:ascii="Times New Roman" w:hAnsi="Times New Roman" w:cs="Times New Roman"/>
          <w:spacing w:val="-6"/>
          <w:sz w:val="24"/>
          <w:szCs w:val="24"/>
          <w:lang w:val="uk-UA"/>
        </w:rPr>
        <w:t xml:space="preserve"> передусім, мислення</w:t>
      </w:r>
      <w:r w:rsidR="00140966" w:rsidRPr="00140966">
        <w:rPr>
          <w:rFonts w:ascii="Times New Roman" w:hAnsi="Times New Roman" w:cs="Times New Roman"/>
          <w:spacing w:val="-6"/>
          <w:sz w:val="24"/>
          <w:szCs w:val="24"/>
          <w:lang w:val="uk-UA"/>
        </w:rPr>
        <w:t xml:space="preserve"> </w:t>
      </w:r>
      <w:r w:rsidRPr="00140966">
        <w:rPr>
          <w:rFonts w:ascii="Times New Roman" w:hAnsi="Times New Roman" w:cs="Times New Roman"/>
          <w:spacing w:val="-6"/>
          <w:sz w:val="24"/>
          <w:szCs w:val="24"/>
          <w:lang w:val="uk-UA"/>
        </w:rPr>
        <w:t>–</w:t>
      </w:r>
      <w:r w:rsidR="00140966" w:rsidRPr="00140966">
        <w:rPr>
          <w:rFonts w:ascii="Times New Roman" w:hAnsi="Times New Roman" w:cs="Times New Roman"/>
          <w:spacing w:val="-6"/>
          <w:sz w:val="24"/>
          <w:szCs w:val="24"/>
          <w:lang w:val="uk-UA"/>
        </w:rPr>
        <w:t xml:space="preserve"> </w:t>
      </w:r>
      <w:r w:rsidRPr="00140966">
        <w:rPr>
          <w:rFonts w:ascii="Times New Roman" w:hAnsi="Times New Roman" w:cs="Times New Roman"/>
          <w:spacing w:val="-6"/>
          <w:sz w:val="24"/>
          <w:szCs w:val="24"/>
          <w:lang w:val="uk-UA"/>
        </w:rPr>
        <w:t>розуміння, мислення</w:t>
      </w:r>
      <w:r w:rsidR="00140966" w:rsidRPr="00140966">
        <w:rPr>
          <w:rFonts w:ascii="Times New Roman" w:hAnsi="Times New Roman" w:cs="Times New Roman"/>
          <w:spacing w:val="-6"/>
          <w:sz w:val="24"/>
          <w:szCs w:val="24"/>
          <w:lang w:val="uk-UA"/>
        </w:rPr>
        <w:t xml:space="preserve"> </w:t>
      </w:r>
      <w:r w:rsidRPr="00140966">
        <w:rPr>
          <w:rFonts w:ascii="Times New Roman" w:hAnsi="Times New Roman" w:cs="Times New Roman"/>
          <w:spacing w:val="-6"/>
          <w:sz w:val="24"/>
          <w:szCs w:val="24"/>
          <w:lang w:val="uk-UA"/>
        </w:rPr>
        <w:t>–</w:t>
      </w:r>
      <w:r w:rsidR="00140966" w:rsidRPr="00140966">
        <w:rPr>
          <w:rFonts w:ascii="Times New Roman" w:hAnsi="Times New Roman" w:cs="Times New Roman"/>
          <w:spacing w:val="-6"/>
          <w:sz w:val="24"/>
          <w:szCs w:val="24"/>
          <w:lang w:val="uk-UA"/>
        </w:rPr>
        <w:t xml:space="preserve"> </w:t>
      </w:r>
      <w:r w:rsidRPr="00140966">
        <w:rPr>
          <w:rFonts w:ascii="Times New Roman" w:hAnsi="Times New Roman" w:cs="Times New Roman"/>
          <w:spacing w:val="-6"/>
          <w:sz w:val="24"/>
          <w:szCs w:val="24"/>
          <w:lang w:val="uk-UA"/>
        </w:rPr>
        <w:t xml:space="preserve">тлумачення. Тому, найважливішою рисою філософської герменевтики є прагнення не побудови </w:t>
      </w:r>
      <w:proofErr w:type="spellStart"/>
      <w:r w:rsidRPr="00140966">
        <w:rPr>
          <w:rFonts w:ascii="Times New Roman" w:hAnsi="Times New Roman" w:cs="Times New Roman"/>
          <w:spacing w:val="-6"/>
          <w:sz w:val="24"/>
          <w:szCs w:val="24"/>
          <w:lang w:val="uk-UA"/>
        </w:rPr>
        <w:t>всеохоплювальної</w:t>
      </w:r>
      <w:proofErr w:type="spellEnd"/>
      <w:r w:rsidRPr="00140966">
        <w:rPr>
          <w:rFonts w:ascii="Times New Roman" w:hAnsi="Times New Roman" w:cs="Times New Roman"/>
          <w:spacing w:val="-6"/>
          <w:sz w:val="24"/>
          <w:szCs w:val="24"/>
          <w:lang w:val="uk-UA"/>
        </w:rPr>
        <w:t xml:space="preserve"> теоретичної системи, а зображення універсальності людського розумного і розуміючого ставлення до світу.</w:t>
      </w:r>
      <w:r w:rsidRPr="00C67F9A">
        <w:rPr>
          <w:rFonts w:ascii="Times New Roman" w:hAnsi="Times New Roman" w:cs="Times New Roman"/>
          <w:sz w:val="24"/>
          <w:szCs w:val="24"/>
          <w:lang w:val="uk-UA"/>
        </w:rPr>
        <w:t xml:space="preserve"> Тут безпосередній перехід до педагогічної герменевтики, яка повинна розкривати універсальні засади </w:t>
      </w:r>
      <w:r w:rsidR="00B9700F" w:rsidRPr="00C67F9A">
        <w:rPr>
          <w:rFonts w:ascii="Times New Roman" w:hAnsi="Times New Roman" w:cs="Times New Roman"/>
          <w:sz w:val="24"/>
          <w:szCs w:val="24"/>
          <w:lang w:val="uk-UA"/>
        </w:rPr>
        <w:t>обґрунтування</w:t>
      </w:r>
      <w:r w:rsidRPr="00C67F9A">
        <w:rPr>
          <w:rFonts w:ascii="Times New Roman" w:hAnsi="Times New Roman" w:cs="Times New Roman"/>
          <w:sz w:val="24"/>
          <w:szCs w:val="24"/>
          <w:lang w:val="uk-UA"/>
        </w:rPr>
        <w:t xml:space="preserve"> таких психо</w:t>
      </w:r>
      <w:r w:rsidR="00140966">
        <w:rPr>
          <w:rFonts w:ascii="Times New Roman" w:hAnsi="Times New Roman" w:cs="Times New Roman"/>
          <w:sz w:val="24"/>
          <w:szCs w:val="24"/>
          <w:lang w:val="uk-UA"/>
        </w:rPr>
        <w:t>лого-педагогічних категорій як «досвід»</w:t>
      </w:r>
      <w:r w:rsidRPr="00C67F9A">
        <w:rPr>
          <w:rFonts w:ascii="Times New Roman" w:hAnsi="Times New Roman" w:cs="Times New Roman"/>
          <w:sz w:val="24"/>
          <w:szCs w:val="24"/>
          <w:lang w:val="uk-UA"/>
        </w:rPr>
        <w:t xml:space="preserve">, </w:t>
      </w:r>
      <w:r w:rsidR="00140966">
        <w:rPr>
          <w:rFonts w:ascii="Times New Roman" w:hAnsi="Times New Roman" w:cs="Times New Roman"/>
          <w:sz w:val="24"/>
          <w:szCs w:val="24"/>
          <w:lang w:val="uk-UA"/>
        </w:rPr>
        <w:t>«</w:t>
      </w:r>
      <w:r w:rsidRPr="00C67F9A">
        <w:rPr>
          <w:rFonts w:ascii="Times New Roman" w:hAnsi="Times New Roman" w:cs="Times New Roman"/>
          <w:sz w:val="24"/>
          <w:szCs w:val="24"/>
          <w:lang w:val="uk-UA"/>
        </w:rPr>
        <w:t>пізнання</w:t>
      </w:r>
      <w:r w:rsidR="00140966">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w:t>
      </w:r>
      <w:r w:rsidR="00140966">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розуміння</w:t>
      </w:r>
      <w:r w:rsidR="00140966">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w:t>
      </w:r>
      <w:r w:rsidR="00140966">
        <w:rPr>
          <w:rFonts w:ascii="Times New Roman" w:hAnsi="Times New Roman" w:cs="Times New Roman"/>
          <w:sz w:val="24"/>
          <w:szCs w:val="24"/>
          <w:lang w:val="uk-UA"/>
        </w:rPr>
        <w:t xml:space="preserve"> знання», «</w:t>
      </w:r>
      <w:proofErr w:type="spellStart"/>
      <w:r w:rsidR="00140966">
        <w:rPr>
          <w:rFonts w:ascii="Times New Roman" w:hAnsi="Times New Roman" w:cs="Times New Roman"/>
          <w:sz w:val="24"/>
          <w:szCs w:val="24"/>
          <w:lang w:val="uk-UA"/>
        </w:rPr>
        <w:t>герменевтична</w:t>
      </w:r>
      <w:proofErr w:type="spellEnd"/>
      <w:r w:rsidR="00140966">
        <w:rPr>
          <w:rFonts w:ascii="Times New Roman" w:hAnsi="Times New Roman" w:cs="Times New Roman"/>
          <w:sz w:val="24"/>
          <w:szCs w:val="24"/>
          <w:lang w:val="uk-UA"/>
        </w:rPr>
        <w:t xml:space="preserve"> свідомість», «</w:t>
      </w:r>
      <w:proofErr w:type="spellStart"/>
      <w:r w:rsidR="00140966">
        <w:rPr>
          <w:rFonts w:ascii="Times New Roman" w:hAnsi="Times New Roman" w:cs="Times New Roman"/>
          <w:sz w:val="24"/>
          <w:szCs w:val="24"/>
          <w:lang w:val="uk-UA"/>
        </w:rPr>
        <w:t>герменевтичне</w:t>
      </w:r>
      <w:proofErr w:type="spellEnd"/>
      <w:r w:rsidR="00140966">
        <w:rPr>
          <w:rFonts w:ascii="Times New Roman" w:hAnsi="Times New Roman" w:cs="Times New Roman"/>
          <w:sz w:val="24"/>
          <w:szCs w:val="24"/>
          <w:lang w:val="uk-UA"/>
        </w:rPr>
        <w:t xml:space="preserve"> мислення»</w:t>
      </w:r>
      <w:r w:rsidRPr="00C67F9A">
        <w:rPr>
          <w:rFonts w:ascii="Times New Roman" w:hAnsi="Times New Roman" w:cs="Times New Roman"/>
          <w:sz w:val="24"/>
          <w:szCs w:val="24"/>
          <w:lang w:val="uk-UA"/>
        </w:rPr>
        <w:t xml:space="preserve"> та ін. </w:t>
      </w:r>
    </w:p>
    <w:p w:rsidR="003770F7" w:rsidRDefault="00C67F9A" w:rsidP="00C67F9A">
      <w:pPr>
        <w:spacing w:after="0"/>
        <w:ind w:firstLine="709"/>
        <w:jc w:val="both"/>
        <w:rPr>
          <w:rFonts w:ascii="Times New Roman" w:hAnsi="Times New Roman" w:cs="Times New Roman"/>
          <w:sz w:val="24"/>
          <w:szCs w:val="24"/>
          <w:lang w:val="uk-UA"/>
        </w:rPr>
      </w:pPr>
      <w:r w:rsidRPr="00C67F9A">
        <w:rPr>
          <w:rFonts w:ascii="Times New Roman" w:hAnsi="Times New Roman" w:cs="Times New Roman"/>
          <w:sz w:val="24"/>
          <w:szCs w:val="24"/>
          <w:lang w:val="uk-UA"/>
        </w:rPr>
        <w:t>Сучасна система виховання</w:t>
      </w:r>
      <w:r w:rsidR="001F4DD2">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w:t>
      </w:r>
      <w:r w:rsidR="001F4DD2">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освіти</w:t>
      </w:r>
      <w:r w:rsidR="001F4DD2">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w:t>
      </w:r>
      <w:r w:rsidR="001F4DD2">
        <w:rPr>
          <w:rFonts w:ascii="Times New Roman" w:hAnsi="Times New Roman" w:cs="Times New Roman"/>
          <w:sz w:val="24"/>
          <w:szCs w:val="24"/>
          <w:lang w:val="uk-UA"/>
        </w:rPr>
        <w:t xml:space="preserve"> </w:t>
      </w:r>
      <w:r w:rsidRPr="00C67F9A">
        <w:rPr>
          <w:rFonts w:ascii="Times New Roman" w:hAnsi="Times New Roman" w:cs="Times New Roman"/>
          <w:sz w:val="24"/>
          <w:szCs w:val="24"/>
          <w:lang w:val="uk-UA"/>
        </w:rPr>
        <w:t xml:space="preserve">навчання стає істотно </w:t>
      </w:r>
      <w:proofErr w:type="spellStart"/>
      <w:r w:rsidRPr="00C67F9A">
        <w:rPr>
          <w:rFonts w:ascii="Times New Roman" w:hAnsi="Times New Roman" w:cs="Times New Roman"/>
          <w:sz w:val="24"/>
          <w:szCs w:val="24"/>
          <w:lang w:val="uk-UA"/>
        </w:rPr>
        <w:t>герменевтичною</w:t>
      </w:r>
      <w:proofErr w:type="spellEnd"/>
      <w:r w:rsidRPr="00C67F9A">
        <w:rPr>
          <w:rFonts w:ascii="Times New Roman" w:hAnsi="Times New Roman" w:cs="Times New Roman"/>
          <w:sz w:val="24"/>
          <w:szCs w:val="24"/>
          <w:lang w:val="uk-UA"/>
        </w:rPr>
        <w:t xml:space="preserve">, тобто такою, що сприяє активному генеруванню нових смислів, нового розуміння, нових цілей і завдань </w:t>
      </w:r>
      <w:r w:rsidR="000959F7">
        <w:rPr>
          <w:rFonts w:ascii="Times New Roman" w:hAnsi="Times New Roman" w:cs="Times New Roman"/>
          <w:sz w:val="24"/>
          <w:szCs w:val="24"/>
          <w:lang w:val="uk-UA"/>
        </w:rPr>
        <w:t>освітнього</w:t>
      </w:r>
      <w:r w:rsidRPr="00C67F9A">
        <w:rPr>
          <w:rFonts w:ascii="Times New Roman" w:hAnsi="Times New Roman" w:cs="Times New Roman"/>
          <w:sz w:val="24"/>
          <w:szCs w:val="24"/>
          <w:lang w:val="uk-UA"/>
        </w:rPr>
        <w:t xml:space="preserve"> і навчально-пізнавального процесів. Це означає, що педагогічна герменевтика стає філософсько-педагогічною теорією розуміння і навчального пізнання, а разом з тим і теорією розумового виховання і розвитку людини.</w:t>
      </w:r>
    </w:p>
    <w:p w:rsidR="00AC09E7" w:rsidRDefault="00AC09E7" w:rsidP="00AC09E7">
      <w:pPr>
        <w:spacing w:after="0"/>
        <w:ind w:firstLine="709"/>
        <w:jc w:val="both"/>
        <w:rPr>
          <w:rFonts w:ascii="Times New Roman" w:hAnsi="Times New Roman" w:cs="Times New Roman"/>
          <w:sz w:val="24"/>
          <w:szCs w:val="24"/>
          <w:lang w:val="uk-UA"/>
        </w:rPr>
      </w:pPr>
      <w:r w:rsidRPr="00AC09E7">
        <w:rPr>
          <w:rFonts w:ascii="Times New Roman" w:hAnsi="Times New Roman" w:cs="Times New Roman"/>
          <w:sz w:val="24"/>
          <w:szCs w:val="24"/>
          <w:lang w:val="uk-UA"/>
        </w:rPr>
        <w:t xml:space="preserve">Філософія і педагогіка досліджують онтологічні, феноменологічні, гносеологічні підстави і принципи людського розуміння. У </w:t>
      </w:r>
      <w:proofErr w:type="spellStart"/>
      <w:r w:rsidRPr="00AC09E7">
        <w:rPr>
          <w:rFonts w:ascii="Times New Roman" w:hAnsi="Times New Roman" w:cs="Times New Roman"/>
          <w:sz w:val="24"/>
          <w:szCs w:val="24"/>
          <w:lang w:val="uk-UA"/>
        </w:rPr>
        <w:t>герменевтичному</w:t>
      </w:r>
      <w:proofErr w:type="spellEnd"/>
      <w:r w:rsidRPr="00AC09E7">
        <w:rPr>
          <w:rFonts w:ascii="Times New Roman" w:hAnsi="Times New Roman" w:cs="Times New Roman"/>
          <w:sz w:val="24"/>
          <w:szCs w:val="24"/>
          <w:lang w:val="uk-UA"/>
        </w:rPr>
        <w:t xml:space="preserve"> ключі можна переосмислити такі тради</w:t>
      </w:r>
      <w:r>
        <w:rPr>
          <w:rFonts w:ascii="Times New Roman" w:hAnsi="Times New Roman" w:cs="Times New Roman"/>
          <w:sz w:val="24"/>
          <w:szCs w:val="24"/>
          <w:lang w:val="uk-UA"/>
        </w:rPr>
        <w:t>ційні філософські категорії як «буття», «світ», «мислення», «пізнання», «свідомість»</w:t>
      </w:r>
      <w:r w:rsidRPr="00AC09E7">
        <w:rPr>
          <w:rFonts w:ascii="Times New Roman" w:hAnsi="Times New Roman" w:cs="Times New Roman"/>
          <w:sz w:val="24"/>
          <w:szCs w:val="24"/>
          <w:lang w:val="uk-UA"/>
        </w:rPr>
        <w:t xml:space="preserve"> та ін. Переосмислення зді</w:t>
      </w:r>
      <w:r>
        <w:rPr>
          <w:rFonts w:ascii="Times New Roman" w:hAnsi="Times New Roman" w:cs="Times New Roman"/>
          <w:sz w:val="24"/>
          <w:szCs w:val="24"/>
          <w:lang w:val="uk-UA"/>
        </w:rPr>
        <w:t>йснюєтьс</w:t>
      </w:r>
      <w:r w:rsidR="001F4DD2">
        <w:rPr>
          <w:rFonts w:ascii="Times New Roman" w:hAnsi="Times New Roman" w:cs="Times New Roman"/>
          <w:sz w:val="24"/>
          <w:szCs w:val="24"/>
          <w:lang w:val="uk-UA"/>
        </w:rPr>
        <w:t xml:space="preserve">я на </w:t>
      </w:r>
      <w:proofErr w:type="spellStart"/>
      <w:r w:rsidR="001F4DD2">
        <w:rPr>
          <w:rFonts w:ascii="Times New Roman" w:hAnsi="Times New Roman" w:cs="Times New Roman"/>
          <w:sz w:val="24"/>
          <w:szCs w:val="24"/>
          <w:lang w:val="uk-UA"/>
        </w:rPr>
        <w:t>ноологічних</w:t>
      </w:r>
      <w:proofErr w:type="spellEnd"/>
      <w:r w:rsidR="001F4DD2">
        <w:rPr>
          <w:rFonts w:ascii="Times New Roman" w:hAnsi="Times New Roman" w:cs="Times New Roman"/>
          <w:sz w:val="24"/>
          <w:szCs w:val="24"/>
          <w:lang w:val="uk-UA"/>
        </w:rPr>
        <w:t xml:space="preserve"> та </w:t>
      </w:r>
      <w:proofErr w:type="spellStart"/>
      <w:r w:rsidR="001F4DD2">
        <w:rPr>
          <w:rFonts w:ascii="Times New Roman" w:hAnsi="Times New Roman" w:cs="Times New Roman"/>
          <w:sz w:val="24"/>
          <w:szCs w:val="24"/>
          <w:lang w:val="uk-UA"/>
        </w:rPr>
        <w:t>екзистенцій</w:t>
      </w:r>
      <w:r>
        <w:rPr>
          <w:rFonts w:ascii="Times New Roman" w:hAnsi="Times New Roman" w:cs="Times New Roman"/>
          <w:sz w:val="24"/>
          <w:szCs w:val="24"/>
          <w:lang w:val="uk-UA"/>
        </w:rPr>
        <w:t>них</w:t>
      </w:r>
      <w:proofErr w:type="spellEnd"/>
      <w:r>
        <w:rPr>
          <w:rFonts w:ascii="Times New Roman" w:hAnsi="Times New Roman" w:cs="Times New Roman"/>
          <w:sz w:val="24"/>
          <w:szCs w:val="24"/>
          <w:lang w:val="uk-UA"/>
        </w:rPr>
        <w:t xml:space="preserve"> засадах.</w:t>
      </w:r>
    </w:p>
    <w:p w:rsidR="00AC09E7" w:rsidRDefault="00AC09E7" w:rsidP="00AC09E7">
      <w:pPr>
        <w:spacing w:after="0"/>
        <w:ind w:firstLine="709"/>
        <w:jc w:val="both"/>
        <w:rPr>
          <w:rFonts w:ascii="Times New Roman" w:hAnsi="Times New Roman" w:cs="Times New Roman"/>
          <w:sz w:val="24"/>
          <w:szCs w:val="24"/>
          <w:lang w:val="uk-UA"/>
        </w:rPr>
      </w:pPr>
      <w:r w:rsidRPr="00AC09E7">
        <w:rPr>
          <w:rFonts w:ascii="Times New Roman" w:hAnsi="Times New Roman" w:cs="Times New Roman"/>
          <w:sz w:val="24"/>
          <w:szCs w:val="24"/>
          <w:lang w:val="uk-UA"/>
        </w:rPr>
        <w:t xml:space="preserve">Герменевтика, як філософський </w:t>
      </w:r>
      <w:r w:rsidR="000A19CB">
        <w:rPr>
          <w:rFonts w:ascii="Times New Roman" w:hAnsi="Times New Roman" w:cs="Times New Roman"/>
          <w:sz w:val="24"/>
          <w:szCs w:val="24"/>
          <w:lang w:val="uk-UA"/>
        </w:rPr>
        <w:t>напрям, переосмислює категорію «раціональність»</w:t>
      </w:r>
      <w:r w:rsidRPr="00AC09E7">
        <w:rPr>
          <w:rFonts w:ascii="Times New Roman" w:hAnsi="Times New Roman" w:cs="Times New Roman"/>
          <w:sz w:val="24"/>
          <w:szCs w:val="24"/>
          <w:lang w:val="uk-UA"/>
        </w:rPr>
        <w:t xml:space="preserve">, за якою припускалися гомогенність мислення і свідомості. Буття думки, простір культури у </w:t>
      </w:r>
      <w:r w:rsidRPr="00AC09E7">
        <w:rPr>
          <w:rFonts w:ascii="Times New Roman" w:hAnsi="Times New Roman" w:cs="Times New Roman"/>
          <w:sz w:val="24"/>
          <w:szCs w:val="24"/>
          <w:lang w:val="uk-UA"/>
        </w:rPr>
        <w:lastRenderedPageBreak/>
        <w:t xml:space="preserve">класичному типі раціональності уявлялися ізотропними та ізоморфними, а отже, принципово прозорими, тобто, зрозумілими. </w:t>
      </w:r>
      <w:r w:rsidRPr="001F4DD2">
        <w:rPr>
          <w:rFonts w:ascii="Times New Roman" w:hAnsi="Times New Roman" w:cs="Times New Roman"/>
          <w:spacing w:val="-6"/>
          <w:sz w:val="24"/>
          <w:szCs w:val="24"/>
          <w:lang w:val="uk-UA"/>
        </w:rPr>
        <w:t xml:space="preserve">Некласична раціональність приходить до множинності просторів осягнення реальності, </w:t>
      </w:r>
      <w:proofErr w:type="spellStart"/>
      <w:r w:rsidRPr="001F4DD2">
        <w:rPr>
          <w:rFonts w:ascii="Times New Roman" w:hAnsi="Times New Roman" w:cs="Times New Roman"/>
          <w:spacing w:val="-6"/>
          <w:sz w:val="24"/>
          <w:szCs w:val="24"/>
          <w:lang w:val="uk-UA"/>
        </w:rPr>
        <w:t>проблематизуючи</w:t>
      </w:r>
      <w:proofErr w:type="spellEnd"/>
      <w:r w:rsidRPr="001F4DD2">
        <w:rPr>
          <w:rFonts w:ascii="Times New Roman" w:hAnsi="Times New Roman" w:cs="Times New Roman"/>
          <w:spacing w:val="-6"/>
          <w:sz w:val="24"/>
          <w:szCs w:val="24"/>
          <w:lang w:val="uk-UA"/>
        </w:rPr>
        <w:t xml:space="preserve"> розуміння.</w:t>
      </w:r>
      <w:r w:rsidRPr="00AC09E7">
        <w:rPr>
          <w:rFonts w:ascii="Times New Roman" w:hAnsi="Times New Roman" w:cs="Times New Roman"/>
          <w:sz w:val="24"/>
          <w:szCs w:val="24"/>
          <w:lang w:val="uk-UA"/>
        </w:rPr>
        <w:t xml:space="preserve"> Основоположною категорією герменевтики є розуміння. Ця категорія досліджується тепер в контексті формальної ло</w:t>
      </w:r>
      <w:r w:rsidR="000A19CB">
        <w:rPr>
          <w:rFonts w:ascii="Times New Roman" w:hAnsi="Times New Roman" w:cs="Times New Roman"/>
          <w:sz w:val="24"/>
          <w:szCs w:val="24"/>
          <w:lang w:val="uk-UA"/>
        </w:rPr>
        <w:t xml:space="preserve">гіки, </w:t>
      </w:r>
      <w:proofErr w:type="spellStart"/>
      <w:r w:rsidR="000A19CB">
        <w:rPr>
          <w:rFonts w:ascii="Times New Roman" w:hAnsi="Times New Roman" w:cs="Times New Roman"/>
          <w:sz w:val="24"/>
          <w:szCs w:val="24"/>
          <w:lang w:val="uk-UA"/>
        </w:rPr>
        <w:t>логіки</w:t>
      </w:r>
      <w:proofErr w:type="spellEnd"/>
      <w:r w:rsidR="000A19CB">
        <w:rPr>
          <w:rFonts w:ascii="Times New Roman" w:hAnsi="Times New Roman" w:cs="Times New Roman"/>
          <w:sz w:val="24"/>
          <w:szCs w:val="24"/>
          <w:lang w:val="uk-UA"/>
        </w:rPr>
        <w:t xml:space="preserve"> наукового пізнання.</w:t>
      </w:r>
    </w:p>
    <w:p w:rsidR="000A19CB" w:rsidRDefault="000A19CB" w:rsidP="000A19CB">
      <w:pPr>
        <w:spacing w:after="0"/>
        <w:ind w:firstLine="709"/>
        <w:jc w:val="both"/>
        <w:rPr>
          <w:rFonts w:ascii="Times New Roman" w:hAnsi="Times New Roman" w:cs="Times New Roman"/>
          <w:sz w:val="24"/>
          <w:szCs w:val="24"/>
          <w:lang w:val="uk-UA"/>
        </w:rPr>
      </w:pPr>
      <w:r w:rsidRPr="000A19CB">
        <w:rPr>
          <w:rFonts w:ascii="Times New Roman" w:hAnsi="Times New Roman" w:cs="Times New Roman"/>
          <w:b/>
          <w:sz w:val="24"/>
          <w:szCs w:val="24"/>
          <w:lang w:val="uk-UA"/>
        </w:rPr>
        <w:t>Розуміння</w:t>
      </w:r>
      <w:r w:rsidR="001F4DD2">
        <w:rPr>
          <w:rFonts w:ascii="Times New Roman" w:hAnsi="Times New Roman" w:cs="Times New Roman"/>
          <w:sz w:val="24"/>
          <w:szCs w:val="24"/>
          <w:lang w:val="uk-UA"/>
        </w:rPr>
        <w:t xml:space="preserve"> – це</w:t>
      </w:r>
      <w:r w:rsidRPr="000A19CB">
        <w:rPr>
          <w:rFonts w:ascii="Times New Roman" w:hAnsi="Times New Roman" w:cs="Times New Roman"/>
          <w:sz w:val="24"/>
          <w:szCs w:val="24"/>
          <w:lang w:val="uk-UA"/>
        </w:rPr>
        <w:t xml:space="preserve"> передусім, духовна складова будь-якої людської діяльності, буття людини у світі, тієї діяльності, в якій </w:t>
      </w:r>
      <w:proofErr w:type="spellStart"/>
      <w:r w:rsidRPr="000A19CB">
        <w:rPr>
          <w:rFonts w:ascii="Times New Roman" w:hAnsi="Times New Roman" w:cs="Times New Roman"/>
          <w:sz w:val="24"/>
          <w:szCs w:val="24"/>
          <w:lang w:val="uk-UA"/>
        </w:rPr>
        <w:t>переживається</w:t>
      </w:r>
      <w:proofErr w:type="spellEnd"/>
      <w:r w:rsidRPr="000A19CB">
        <w:rPr>
          <w:rFonts w:ascii="Times New Roman" w:hAnsi="Times New Roman" w:cs="Times New Roman"/>
          <w:sz w:val="24"/>
          <w:szCs w:val="24"/>
          <w:lang w:val="uk-UA"/>
        </w:rPr>
        <w:t>, усвідомлюється, осмислюється унікальність і неповторність людського життя</w:t>
      </w:r>
      <w:r>
        <w:rPr>
          <w:rFonts w:ascii="Times New Roman" w:hAnsi="Times New Roman" w:cs="Times New Roman"/>
          <w:sz w:val="24"/>
          <w:szCs w:val="24"/>
          <w:lang w:val="uk-UA"/>
        </w:rPr>
        <w:t xml:space="preserve"> </w:t>
      </w:r>
      <w:r w:rsidRPr="000A19CB">
        <w:rPr>
          <w:rFonts w:ascii="Times New Roman" w:hAnsi="Times New Roman" w:cs="Times New Roman"/>
          <w:sz w:val="24"/>
          <w:szCs w:val="24"/>
          <w:lang w:val="uk-UA"/>
        </w:rPr>
        <w:t>– пізнання. Розуміння в історичних, філософських, психологічних і педагогічних науках, розуміння в основах того чи іншого віровчення – це надскладна задача, і вона набагато порядків вища за складністю, ніж будь-яка задача, що пов’язана з розумінням у будь-якій технічній системі. Це означає, що психологія і педагогіка безмежно складніші від тих чи інших природничих наук. Проблема розуміння, проблема свідомості і мислення людини разом з численними проблемами гуманітарного порядку пов’язані зі сферою сутності людини і людського життя на Землі, з людською духовністю, душевністю, тілесністю, з правдою життя і смерті. Ви</w:t>
      </w:r>
      <w:r>
        <w:rPr>
          <w:rFonts w:ascii="Times New Roman" w:hAnsi="Times New Roman" w:cs="Times New Roman"/>
          <w:sz w:val="24"/>
          <w:szCs w:val="24"/>
          <w:lang w:val="uk-UA"/>
        </w:rPr>
        <w:t xml:space="preserve">ходячи з </w:t>
      </w:r>
      <w:proofErr w:type="spellStart"/>
      <w:r>
        <w:rPr>
          <w:rFonts w:ascii="Times New Roman" w:hAnsi="Times New Roman" w:cs="Times New Roman"/>
          <w:sz w:val="24"/>
          <w:szCs w:val="24"/>
          <w:lang w:val="uk-UA"/>
        </w:rPr>
        <w:t>герменевтичної</w:t>
      </w:r>
      <w:proofErr w:type="spellEnd"/>
      <w:r>
        <w:rPr>
          <w:rFonts w:ascii="Times New Roman" w:hAnsi="Times New Roman" w:cs="Times New Roman"/>
          <w:sz w:val="24"/>
          <w:szCs w:val="24"/>
          <w:lang w:val="uk-UA"/>
        </w:rPr>
        <w:t xml:space="preserve"> тріади «пізнання</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розуміння</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знання»</w:t>
      </w:r>
      <w:r w:rsidRPr="000A19CB">
        <w:rPr>
          <w:rFonts w:ascii="Times New Roman" w:hAnsi="Times New Roman" w:cs="Times New Roman"/>
          <w:sz w:val="24"/>
          <w:szCs w:val="24"/>
          <w:lang w:val="uk-UA"/>
        </w:rPr>
        <w:t xml:space="preserve">, бачимо, </w:t>
      </w:r>
      <w:r>
        <w:rPr>
          <w:rFonts w:ascii="Times New Roman" w:hAnsi="Times New Roman" w:cs="Times New Roman"/>
          <w:sz w:val="24"/>
          <w:szCs w:val="24"/>
          <w:lang w:val="uk-UA"/>
        </w:rPr>
        <w:t>що «розуміння»</w:t>
      </w:r>
      <w:r w:rsidRPr="000A19CB">
        <w:rPr>
          <w:rFonts w:ascii="Times New Roman" w:hAnsi="Times New Roman" w:cs="Times New Roman"/>
          <w:sz w:val="24"/>
          <w:szCs w:val="24"/>
          <w:lang w:val="uk-UA"/>
        </w:rPr>
        <w:t xml:space="preserve"> є </w:t>
      </w:r>
      <w:proofErr w:type="spellStart"/>
      <w:r w:rsidRPr="000A19CB">
        <w:rPr>
          <w:rFonts w:ascii="Times New Roman" w:hAnsi="Times New Roman" w:cs="Times New Roman"/>
          <w:sz w:val="24"/>
          <w:szCs w:val="24"/>
          <w:lang w:val="uk-UA"/>
        </w:rPr>
        <w:t>міровизначенням</w:t>
      </w:r>
      <w:proofErr w:type="spellEnd"/>
      <w:r w:rsidRPr="000A19CB">
        <w:rPr>
          <w:rFonts w:ascii="Times New Roman" w:hAnsi="Times New Roman" w:cs="Times New Roman"/>
          <w:sz w:val="24"/>
          <w:szCs w:val="24"/>
          <w:lang w:val="uk-UA"/>
        </w:rPr>
        <w:t xml:space="preserve"> пі</w:t>
      </w:r>
      <w:r>
        <w:rPr>
          <w:rFonts w:ascii="Times New Roman" w:hAnsi="Times New Roman" w:cs="Times New Roman"/>
          <w:sz w:val="24"/>
          <w:szCs w:val="24"/>
          <w:lang w:val="uk-UA"/>
        </w:rPr>
        <w:t xml:space="preserve">знання і знання. А тому, </w:t>
      </w:r>
      <w:proofErr w:type="spellStart"/>
      <w:r>
        <w:rPr>
          <w:rFonts w:ascii="Times New Roman" w:hAnsi="Times New Roman" w:cs="Times New Roman"/>
          <w:sz w:val="24"/>
          <w:szCs w:val="24"/>
          <w:lang w:val="uk-UA"/>
        </w:rPr>
        <w:t>діада</w:t>
      </w:r>
      <w:proofErr w:type="spellEnd"/>
      <w:r>
        <w:rPr>
          <w:rFonts w:ascii="Times New Roman" w:hAnsi="Times New Roman" w:cs="Times New Roman"/>
          <w:sz w:val="24"/>
          <w:szCs w:val="24"/>
          <w:lang w:val="uk-UA"/>
        </w:rPr>
        <w:t xml:space="preserve"> «знання</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 розуміння»</w:t>
      </w:r>
      <w:r w:rsidR="00362F86">
        <w:rPr>
          <w:rFonts w:ascii="Times New Roman" w:hAnsi="Times New Roman" w:cs="Times New Roman"/>
          <w:sz w:val="24"/>
          <w:szCs w:val="24"/>
          <w:lang w:val="uk-UA"/>
        </w:rPr>
        <w:t xml:space="preserve"> є </w:t>
      </w:r>
      <w:proofErr w:type="spellStart"/>
      <w:r w:rsidR="00362F86">
        <w:rPr>
          <w:rFonts w:ascii="Times New Roman" w:hAnsi="Times New Roman" w:cs="Times New Roman"/>
          <w:sz w:val="24"/>
          <w:szCs w:val="24"/>
          <w:lang w:val="uk-UA"/>
        </w:rPr>
        <w:t>квазі</w:t>
      </w:r>
      <w:r w:rsidRPr="000A19CB">
        <w:rPr>
          <w:rFonts w:ascii="Times New Roman" w:hAnsi="Times New Roman" w:cs="Times New Roman"/>
          <w:sz w:val="24"/>
          <w:szCs w:val="24"/>
          <w:lang w:val="uk-UA"/>
        </w:rPr>
        <w:t>діадою</w:t>
      </w:r>
      <w:proofErr w:type="spellEnd"/>
      <w:r w:rsidRPr="000A19CB">
        <w:rPr>
          <w:rFonts w:ascii="Times New Roman" w:hAnsi="Times New Roman" w:cs="Times New Roman"/>
          <w:sz w:val="24"/>
          <w:szCs w:val="24"/>
          <w:lang w:val="uk-UA"/>
        </w:rPr>
        <w:t>. В фор</w:t>
      </w:r>
      <w:r>
        <w:rPr>
          <w:rFonts w:ascii="Times New Roman" w:hAnsi="Times New Roman" w:cs="Times New Roman"/>
          <w:sz w:val="24"/>
          <w:szCs w:val="24"/>
          <w:lang w:val="uk-UA"/>
        </w:rPr>
        <w:t>мально-логічному смислі тріаду «пізнання</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 розуміння</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362F86">
        <w:rPr>
          <w:rFonts w:ascii="Times New Roman" w:hAnsi="Times New Roman" w:cs="Times New Roman"/>
          <w:sz w:val="24"/>
          <w:szCs w:val="24"/>
          <w:lang w:val="uk-UA"/>
        </w:rPr>
        <w:t xml:space="preserve"> </w:t>
      </w:r>
      <w:r>
        <w:rPr>
          <w:rFonts w:ascii="Times New Roman" w:hAnsi="Times New Roman" w:cs="Times New Roman"/>
          <w:sz w:val="24"/>
          <w:szCs w:val="24"/>
          <w:lang w:val="uk-UA"/>
        </w:rPr>
        <w:t>знання»</w:t>
      </w:r>
      <w:r w:rsidRPr="000A19CB">
        <w:rPr>
          <w:rFonts w:ascii="Times New Roman" w:hAnsi="Times New Roman" w:cs="Times New Roman"/>
          <w:sz w:val="24"/>
          <w:szCs w:val="24"/>
          <w:lang w:val="uk-UA"/>
        </w:rPr>
        <w:t xml:space="preserve"> можна оцінити так, що розуміння – це пізнання пізнаного</w:t>
      </w:r>
      <w:r w:rsidR="00362F86">
        <w:rPr>
          <w:rFonts w:ascii="Times New Roman" w:hAnsi="Times New Roman" w:cs="Times New Roman"/>
          <w:sz w:val="24"/>
          <w:szCs w:val="24"/>
          <w:lang w:val="uk-UA"/>
        </w:rPr>
        <w:t>.</w:t>
      </w:r>
    </w:p>
    <w:p w:rsidR="000A19CB" w:rsidRPr="000A19CB" w:rsidRDefault="000A19CB" w:rsidP="000A19CB">
      <w:pPr>
        <w:spacing w:after="0"/>
        <w:ind w:firstLine="709"/>
        <w:jc w:val="both"/>
        <w:rPr>
          <w:rFonts w:ascii="Times New Roman" w:hAnsi="Times New Roman" w:cs="Times New Roman"/>
          <w:sz w:val="24"/>
          <w:szCs w:val="24"/>
          <w:lang w:val="uk-UA"/>
        </w:rPr>
      </w:pPr>
      <w:r w:rsidRPr="000A19CB">
        <w:rPr>
          <w:rFonts w:ascii="Times New Roman" w:hAnsi="Times New Roman" w:cs="Times New Roman"/>
          <w:sz w:val="24"/>
          <w:szCs w:val="24"/>
          <w:lang w:val="uk-UA"/>
        </w:rPr>
        <w:t xml:space="preserve">У </w:t>
      </w:r>
      <w:proofErr w:type="spellStart"/>
      <w:r w:rsidRPr="000A19CB">
        <w:rPr>
          <w:rFonts w:ascii="Times New Roman" w:hAnsi="Times New Roman" w:cs="Times New Roman"/>
          <w:sz w:val="24"/>
          <w:szCs w:val="24"/>
          <w:lang w:val="uk-UA"/>
        </w:rPr>
        <w:t>ноологічному</w:t>
      </w:r>
      <w:proofErr w:type="spellEnd"/>
      <w:r w:rsidRPr="000A19CB">
        <w:rPr>
          <w:rFonts w:ascii="Times New Roman" w:hAnsi="Times New Roman" w:cs="Times New Roman"/>
          <w:sz w:val="24"/>
          <w:szCs w:val="24"/>
          <w:lang w:val="uk-UA"/>
        </w:rPr>
        <w:t xml:space="preserve"> контексті і пізнання непізнаного, і пізнання відомого уже знання вимагає усвідомлення і розуміння. Розуміння як фундаментальна категорія педагогічної герменевтики в його </w:t>
      </w:r>
      <w:proofErr w:type="spellStart"/>
      <w:r w:rsidRPr="000A19CB">
        <w:rPr>
          <w:rFonts w:ascii="Times New Roman" w:hAnsi="Times New Roman" w:cs="Times New Roman"/>
          <w:sz w:val="24"/>
          <w:szCs w:val="24"/>
          <w:lang w:val="uk-UA"/>
        </w:rPr>
        <w:t>глибинно</w:t>
      </w:r>
      <w:proofErr w:type="spellEnd"/>
      <w:r w:rsidRPr="000A19CB">
        <w:rPr>
          <w:rFonts w:ascii="Times New Roman" w:hAnsi="Times New Roman" w:cs="Times New Roman"/>
          <w:sz w:val="24"/>
          <w:szCs w:val="24"/>
          <w:lang w:val="uk-UA"/>
        </w:rPr>
        <w:t xml:space="preserve"> </w:t>
      </w:r>
      <w:proofErr w:type="spellStart"/>
      <w:r w:rsidRPr="000A19CB">
        <w:rPr>
          <w:rFonts w:ascii="Times New Roman" w:hAnsi="Times New Roman" w:cs="Times New Roman"/>
          <w:sz w:val="24"/>
          <w:szCs w:val="24"/>
          <w:lang w:val="uk-UA"/>
        </w:rPr>
        <w:t>ноологічному</w:t>
      </w:r>
      <w:proofErr w:type="spellEnd"/>
      <w:r w:rsidRPr="000A19CB">
        <w:rPr>
          <w:rFonts w:ascii="Times New Roman" w:hAnsi="Times New Roman" w:cs="Times New Roman"/>
          <w:sz w:val="24"/>
          <w:szCs w:val="24"/>
          <w:lang w:val="uk-UA"/>
        </w:rPr>
        <w:t xml:space="preserve"> смислі </w:t>
      </w:r>
      <w:proofErr w:type="spellStart"/>
      <w:r w:rsidRPr="000A19CB">
        <w:rPr>
          <w:rFonts w:ascii="Times New Roman" w:hAnsi="Times New Roman" w:cs="Times New Roman"/>
          <w:sz w:val="24"/>
          <w:szCs w:val="24"/>
          <w:lang w:val="uk-UA"/>
        </w:rPr>
        <w:t>взасадничується</w:t>
      </w:r>
      <w:proofErr w:type="spellEnd"/>
      <w:r w:rsidRPr="000A19CB">
        <w:rPr>
          <w:rFonts w:ascii="Times New Roman" w:hAnsi="Times New Roman" w:cs="Times New Roman"/>
          <w:sz w:val="24"/>
          <w:szCs w:val="24"/>
          <w:lang w:val="uk-UA"/>
        </w:rPr>
        <w:t xml:space="preserve"> цілісним спектром духовно-розумних, морально-духовних, духовно-е</w:t>
      </w:r>
      <w:r>
        <w:rPr>
          <w:rFonts w:ascii="Times New Roman" w:hAnsi="Times New Roman" w:cs="Times New Roman"/>
          <w:sz w:val="24"/>
          <w:szCs w:val="24"/>
          <w:lang w:val="uk-UA"/>
        </w:rPr>
        <w:t xml:space="preserve">стетичних, творчо-вольових і </w:t>
      </w:r>
      <w:proofErr w:type="spellStart"/>
      <w:r>
        <w:rPr>
          <w:rFonts w:ascii="Times New Roman" w:hAnsi="Times New Roman" w:cs="Times New Roman"/>
          <w:sz w:val="24"/>
          <w:szCs w:val="24"/>
          <w:lang w:val="uk-UA"/>
        </w:rPr>
        <w:t>смис</w:t>
      </w:r>
      <w:r w:rsidR="00F749D5">
        <w:rPr>
          <w:rFonts w:ascii="Times New Roman" w:hAnsi="Times New Roman" w:cs="Times New Roman"/>
          <w:sz w:val="24"/>
          <w:szCs w:val="24"/>
          <w:lang w:val="uk-UA"/>
        </w:rPr>
        <w:t>ло</w:t>
      </w:r>
      <w:r w:rsidRPr="000A19CB">
        <w:rPr>
          <w:rFonts w:ascii="Times New Roman" w:hAnsi="Times New Roman" w:cs="Times New Roman"/>
          <w:sz w:val="24"/>
          <w:szCs w:val="24"/>
          <w:lang w:val="uk-UA"/>
        </w:rPr>
        <w:t>творчих</w:t>
      </w:r>
      <w:proofErr w:type="spellEnd"/>
      <w:r w:rsidRPr="000A19CB">
        <w:rPr>
          <w:rFonts w:ascii="Times New Roman" w:hAnsi="Times New Roman" w:cs="Times New Roman"/>
          <w:sz w:val="24"/>
          <w:szCs w:val="24"/>
          <w:lang w:val="uk-UA"/>
        </w:rPr>
        <w:t xml:space="preserve"> здатностей людини.</w:t>
      </w:r>
    </w:p>
    <w:p w:rsidR="00882D21" w:rsidRPr="006E2923" w:rsidRDefault="004F5C61" w:rsidP="006E2923">
      <w:pPr>
        <w:jc w:val="center"/>
        <w:rPr>
          <w:rFonts w:ascii="Times New Roman" w:hAnsi="Times New Roman" w:cs="Times New Roman"/>
          <w:b/>
          <w:sz w:val="24"/>
          <w:szCs w:val="24"/>
          <w:lang w:val="uk-UA"/>
        </w:rPr>
      </w:pPr>
      <w:r w:rsidRPr="006E2923">
        <w:rPr>
          <w:rFonts w:ascii="Times New Roman" w:hAnsi="Times New Roman" w:cs="Times New Roman"/>
          <w:b/>
          <w:sz w:val="24"/>
          <w:szCs w:val="24"/>
          <w:lang w:val="uk-UA"/>
        </w:rPr>
        <w:lastRenderedPageBreak/>
        <w:t>ЛІТЕРАТУРА</w:t>
      </w:r>
    </w:p>
    <w:p w:rsidR="00962750" w:rsidRPr="006E3E95" w:rsidRDefault="00B40A6F" w:rsidP="001237F0">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Абрамов</w:t>
      </w:r>
      <w:proofErr w:type="spellEnd"/>
      <w:r>
        <w:rPr>
          <w:rFonts w:ascii="Times New Roman" w:hAnsi="Times New Roman" w:cs="Times New Roman"/>
          <w:sz w:val="24"/>
          <w:szCs w:val="24"/>
          <w:lang w:val="uk-UA"/>
        </w:rPr>
        <w:t xml:space="preserve"> С. </w:t>
      </w:r>
      <w:r w:rsidR="00D97C01" w:rsidRPr="006E3E95">
        <w:rPr>
          <w:rFonts w:ascii="Times New Roman" w:hAnsi="Times New Roman" w:cs="Times New Roman"/>
          <w:sz w:val="24"/>
          <w:szCs w:val="24"/>
          <w:lang w:val="uk-UA"/>
        </w:rPr>
        <w:t xml:space="preserve">Р. Герменевтика: історія та теорія метода. (Короткий нарис)/ С. Р. </w:t>
      </w:r>
      <w:proofErr w:type="spellStart"/>
      <w:r w:rsidR="00D97C01" w:rsidRPr="006E3E95">
        <w:rPr>
          <w:rFonts w:ascii="Times New Roman" w:hAnsi="Times New Roman" w:cs="Times New Roman"/>
          <w:sz w:val="24"/>
          <w:szCs w:val="24"/>
          <w:lang w:val="uk-UA"/>
        </w:rPr>
        <w:t>Абрамов</w:t>
      </w:r>
      <w:proofErr w:type="spellEnd"/>
      <w:r w:rsidR="00D97C01" w:rsidRPr="006E3E95">
        <w:rPr>
          <w:rFonts w:ascii="Times New Roman" w:hAnsi="Times New Roman" w:cs="Times New Roman"/>
          <w:sz w:val="24"/>
          <w:szCs w:val="24"/>
          <w:lang w:val="uk-UA"/>
        </w:rPr>
        <w:t xml:space="preserve">/Адигейський </w:t>
      </w:r>
      <w:proofErr w:type="spellStart"/>
      <w:r w:rsidR="00D97C01" w:rsidRPr="006E3E95">
        <w:rPr>
          <w:rFonts w:ascii="Times New Roman" w:hAnsi="Times New Roman" w:cs="Times New Roman"/>
          <w:sz w:val="24"/>
          <w:szCs w:val="24"/>
          <w:lang w:val="uk-UA"/>
        </w:rPr>
        <w:t>держ</w:t>
      </w:r>
      <w:proofErr w:type="spellEnd"/>
      <w:r w:rsidR="00D97C01" w:rsidRPr="006E3E95">
        <w:rPr>
          <w:rFonts w:ascii="Times New Roman" w:hAnsi="Times New Roman" w:cs="Times New Roman"/>
          <w:sz w:val="24"/>
          <w:szCs w:val="24"/>
          <w:lang w:val="uk-UA"/>
        </w:rPr>
        <w:t xml:space="preserve">. ун-т. Кафедра загального мовознавства. – </w:t>
      </w:r>
      <w:r w:rsidR="00962750" w:rsidRPr="006E3E95">
        <w:rPr>
          <w:rFonts w:ascii="Times New Roman" w:hAnsi="Times New Roman" w:cs="Times New Roman"/>
          <w:sz w:val="24"/>
          <w:szCs w:val="24"/>
          <w:lang w:val="uk-UA"/>
        </w:rPr>
        <w:t xml:space="preserve">Майкоп, 2001. – 318 с. </w:t>
      </w:r>
    </w:p>
    <w:p w:rsidR="00C26DCA" w:rsidRPr="006E3E95" w:rsidRDefault="00DE59AA" w:rsidP="00C26DCA">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proofErr w:type="spellStart"/>
      <w:r w:rsidRPr="006E3E95">
        <w:rPr>
          <w:rFonts w:ascii="Times New Roman" w:hAnsi="Times New Roman" w:cs="Times New Roman"/>
          <w:sz w:val="24"/>
          <w:szCs w:val="24"/>
          <w:lang w:val="uk-UA"/>
        </w:rPr>
        <w:t>Богачов</w:t>
      </w:r>
      <w:proofErr w:type="spellEnd"/>
      <w:r w:rsidRPr="006E3E95">
        <w:rPr>
          <w:rFonts w:ascii="Times New Roman" w:hAnsi="Times New Roman" w:cs="Times New Roman"/>
          <w:sz w:val="24"/>
          <w:szCs w:val="24"/>
          <w:lang w:val="uk-UA"/>
        </w:rPr>
        <w:t xml:space="preserve"> А. Л. Філософська герменевтика / А. Л. </w:t>
      </w:r>
      <w:proofErr w:type="spellStart"/>
      <w:r w:rsidRPr="006E3E95">
        <w:rPr>
          <w:rFonts w:ascii="Times New Roman" w:hAnsi="Times New Roman" w:cs="Times New Roman"/>
          <w:sz w:val="24"/>
          <w:szCs w:val="24"/>
          <w:lang w:val="uk-UA"/>
        </w:rPr>
        <w:t>Богачов</w:t>
      </w:r>
      <w:proofErr w:type="spellEnd"/>
      <w:r w:rsidRPr="006E3E95">
        <w:rPr>
          <w:rFonts w:ascii="Times New Roman" w:hAnsi="Times New Roman" w:cs="Times New Roman"/>
          <w:sz w:val="24"/>
          <w:szCs w:val="24"/>
          <w:lang w:val="uk-UA"/>
        </w:rPr>
        <w:t xml:space="preserve"> . – К.:</w:t>
      </w:r>
      <w:r w:rsidR="00C26DCA" w:rsidRPr="006E3E95">
        <w:rPr>
          <w:rFonts w:ascii="Times New Roman" w:hAnsi="Times New Roman" w:cs="Times New Roman"/>
          <w:sz w:val="24"/>
          <w:szCs w:val="24"/>
          <w:lang w:val="uk-UA"/>
        </w:rPr>
        <w:t xml:space="preserve"> Курс, 2006. – 405 с.</w:t>
      </w:r>
    </w:p>
    <w:p w:rsidR="00C05FBB" w:rsidRPr="006E3E95" w:rsidRDefault="001237F0" w:rsidP="001237F0">
      <w:pPr>
        <w:pStyle w:val="a9"/>
        <w:numPr>
          <w:ilvl w:val="0"/>
          <w:numId w:val="17"/>
        </w:numPr>
        <w:tabs>
          <w:tab w:val="left" w:pos="993"/>
        </w:tabs>
        <w:spacing w:after="0"/>
        <w:ind w:left="0" w:firstLine="709"/>
        <w:contextualSpacing w:val="0"/>
        <w:jc w:val="both"/>
        <w:rPr>
          <w:rFonts w:ascii="Times New Roman" w:hAnsi="Times New Roman" w:cs="Times New Roman"/>
          <w:color w:val="000000" w:themeColor="text1"/>
          <w:sz w:val="24"/>
          <w:szCs w:val="24"/>
          <w:shd w:val="clear" w:color="auto" w:fill="FAFAFA"/>
          <w:lang w:val="uk-UA"/>
        </w:rPr>
      </w:pPr>
      <w:proofErr w:type="spellStart"/>
      <w:r w:rsidRPr="006E3E95">
        <w:rPr>
          <w:rFonts w:ascii="Times New Roman" w:hAnsi="Times New Roman" w:cs="Times New Roman"/>
          <w:sz w:val="24"/>
          <w:szCs w:val="24"/>
          <w:lang w:val="uk-UA"/>
        </w:rPr>
        <w:t>Г</w:t>
      </w:r>
      <w:r w:rsidR="00C05FBB" w:rsidRPr="006E3E95">
        <w:rPr>
          <w:rFonts w:ascii="Times New Roman" w:hAnsi="Times New Roman" w:cs="Times New Roman"/>
          <w:color w:val="000000" w:themeColor="text1"/>
          <w:sz w:val="24"/>
          <w:szCs w:val="24"/>
          <w:shd w:val="clear" w:color="auto" w:fill="FAFAFA"/>
          <w:lang w:val="uk-UA"/>
        </w:rPr>
        <w:t>адамер</w:t>
      </w:r>
      <w:proofErr w:type="spellEnd"/>
      <w:r w:rsidR="00C05FBB" w:rsidRPr="006E3E95">
        <w:rPr>
          <w:rFonts w:ascii="Times New Roman" w:hAnsi="Times New Roman" w:cs="Times New Roman"/>
          <w:color w:val="000000" w:themeColor="text1"/>
          <w:sz w:val="24"/>
          <w:szCs w:val="24"/>
          <w:shd w:val="clear" w:color="auto" w:fill="FAFAFA"/>
          <w:lang w:val="uk-UA"/>
        </w:rPr>
        <w:t xml:space="preserve"> Г.-Г. Істина і метод. – Т. 1: Герменевтика І: Основи філософ. герменевтики. – Київ: </w:t>
      </w:r>
      <w:proofErr w:type="spellStart"/>
      <w:r w:rsidR="00C05FBB" w:rsidRPr="006E3E95">
        <w:rPr>
          <w:rFonts w:ascii="Times New Roman" w:hAnsi="Times New Roman" w:cs="Times New Roman"/>
          <w:color w:val="000000" w:themeColor="text1"/>
          <w:sz w:val="24"/>
          <w:szCs w:val="24"/>
          <w:shd w:val="clear" w:color="auto" w:fill="FAFAFA"/>
          <w:lang w:val="uk-UA"/>
        </w:rPr>
        <w:t>Юніверс</w:t>
      </w:r>
      <w:proofErr w:type="spellEnd"/>
      <w:r w:rsidR="00C05FBB" w:rsidRPr="006E3E95">
        <w:rPr>
          <w:rFonts w:ascii="Times New Roman" w:hAnsi="Times New Roman" w:cs="Times New Roman"/>
          <w:color w:val="000000" w:themeColor="text1"/>
          <w:sz w:val="24"/>
          <w:szCs w:val="24"/>
          <w:shd w:val="clear" w:color="auto" w:fill="FAFAFA"/>
          <w:lang w:val="uk-UA"/>
        </w:rPr>
        <w:t>, 2000. – 464 с.</w:t>
      </w:r>
    </w:p>
    <w:p w:rsidR="001B0AA0" w:rsidRPr="006E3E95" w:rsidRDefault="001B0AA0" w:rsidP="001237F0">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r w:rsidRPr="006E3E95">
        <w:rPr>
          <w:rFonts w:ascii="Times New Roman" w:hAnsi="Times New Roman" w:cs="Times New Roman"/>
          <w:sz w:val="24"/>
          <w:szCs w:val="24"/>
          <w:lang w:val="uk-UA"/>
        </w:rPr>
        <w:t>Гусєв В. І. Західна філософія нового часу. Підручник. – К.: Либ</w:t>
      </w:r>
      <w:r w:rsidR="00B40A6F">
        <w:rPr>
          <w:rFonts w:ascii="Times New Roman" w:hAnsi="Times New Roman" w:cs="Times New Roman"/>
          <w:sz w:val="24"/>
          <w:szCs w:val="24"/>
          <w:lang w:val="uk-UA"/>
        </w:rPr>
        <w:t>і</w:t>
      </w:r>
      <w:r w:rsidRPr="006E3E95">
        <w:rPr>
          <w:rFonts w:ascii="Times New Roman" w:hAnsi="Times New Roman" w:cs="Times New Roman"/>
          <w:sz w:val="24"/>
          <w:szCs w:val="24"/>
          <w:lang w:val="uk-UA"/>
        </w:rPr>
        <w:t>дь, 2000. – 368 с.</w:t>
      </w:r>
    </w:p>
    <w:p w:rsidR="00882D21" w:rsidRPr="006E3E95" w:rsidRDefault="00B40A6F" w:rsidP="001237F0">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Заки</w:t>
      </w:r>
      <w:r w:rsidR="002364FB" w:rsidRPr="006E3E95">
        <w:rPr>
          <w:rFonts w:ascii="Times New Roman" w:hAnsi="Times New Roman" w:cs="Times New Roman"/>
          <w:sz w:val="24"/>
          <w:szCs w:val="24"/>
          <w:lang w:val="uk-UA"/>
        </w:rPr>
        <w:t>рова</w:t>
      </w:r>
      <w:proofErr w:type="spellEnd"/>
      <w:r w:rsidR="002364FB" w:rsidRPr="006E3E95">
        <w:rPr>
          <w:rFonts w:ascii="Times New Roman" w:hAnsi="Times New Roman" w:cs="Times New Roman"/>
          <w:sz w:val="24"/>
          <w:szCs w:val="24"/>
          <w:lang w:val="uk-UA"/>
        </w:rPr>
        <w:t xml:space="preserve"> А.</w:t>
      </w:r>
      <w:r>
        <w:rPr>
          <w:rFonts w:ascii="Times New Roman" w:hAnsi="Times New Roman" w:cs="Times New Roman"/>
          <w:sz w:val="24"/>
          <w:szCs w:val="24"/>
          <w:lang w:val="uk-UA"/>
        </w:rPr>
        <w:t> </w:t>
      </w:r>
      <w:r w:rsidR="002364FB" w:rsidRPr="006E3E95">
        <w:rPr>
          <w:rFonts w:ascii="Times New Roman" w:hAnsi="Times New Roman" w:cs="Times New Roman"/>
          <w:sz w:val="24"/>
          <w:szCs w:val="24"/>
          <w:lang w:val="uk-UA"/>
        </w:rPr>
        <w:t xml:space="preserve">Ф. </w:t>
      </w:r>
      <w:proofErr w:type="spellStart"/>
      <w:r w:rsidR="002364FB" w:rsidRPr="006E3E95">
        <w:rPr>
          <w:rFonts w:ascii="Times New Roman" w:hAnsi="Times New Roman" w:cs="Times New Roman"/>
          <w:sz w:val="24"/>
          <w:szCs w:val="24"/>
          <w:lang w:val="uk-UA"/>
        </w:rPr>
        <w:t>Теоретические</w:t>
      </w:r>
      <w:proofErr w:type="spellEnd"/>
      <w:r w:rsidR="002364FB" w:rsidRPr="006E3E95">
        <w:rPr>
          <w:rFonts w:ascii="Times New Roman" w:hAnsi="Times New Roman" w:cs="Times New Roman"/>
          <w:sz w:val="24"/>
          <w:szCs w:val="24"/>
          <w:lang w:val="uk-UA"/>
        </w:rPr>
        <w:t xml:space="preserve"> </w:t>
      </w:r>
      <w:proofErr w:type="spellStart"/>
      <w:r w:rsidR="002364FB" w:rsidRPr="006E3E95">
        <w:rPr>
          <w:rFonts w:ascii="Times New Roman" w:hAnsi="Times New Roman" w:cs="Times New Roman"/>
          <w:sz w:val="24"/>
          <w:szCs w:val="24"/>
          <w:lang w:val="uk-UA"/>
        </w:rPr>
        <w:t>основы</w:t>
      </w:r>
      <w:proofErr w:type="spellEnd"/>
      <w:r w:rsidR="002364FB" w:rsidRPr="006E3E95">
        <w:rPr>
          <w:rFonts w:ascii="Times New Roman" w:hAnsi="Times New Roman" w:cs="Times New Roman"/>
          <w:sz w:val="24"/>
          <w:szCs w:val="24"/>
          <w:lang w:val="uk-UA"/>
        </w:rPr>
        <w:t xml:space="preserve"> </w:t>
      </w:r>
      <w:proofErr w:type="spellStart"/>
      <w:r w:rsidR="002364FB" w:rsidRPr="006E3E95">
        <w:rPr>
          <w:rFonts w:ascii="Times New Roman" w:hAnsi="Times New Roman" w:cs="Times New Roman"/>
          <w:sz w:val="24"/>
          <w:szCs w:val="24"/>
          <w:lang w:val="uk-UA"/>
        </w:rPr>
        <w:t>педагогической</w:t>
      </w:r>
      <w:proofErr w:type="spellEnd"/>
      <w:r w:rsidR="002364FB" w:rsidRPr="006E3E95">
        <w:rPr>
          <w:rFonts w:ascii="Times New Roman" w:hAnsi="Times New Roman" w:cs="Times New Roman"/>
          <w:sz w:val="24"/>
          <w:szCs w:val="24"/>
          <w:lang w:val="uk-UA"/>
        </w:rPr>
        <w:t xml:space="preserve"> герменевтики. Тюмень, 2001. </w:t>
      </w:r>
    </w:p>
    <w:p w:rsidR="00B45283" w:rsidRPr="00AF2009" w:rsidRDefault="00B45283" w:rsidP="001237F0">
      <w:pPr>
        <w:pStyle w:val="a9"/>
        <w:numPr>
          <w:ilvl w:val="0"/>
          <w:numId w:val="17"/>
        </w:numPr>
        <w:tabs>
          <w:tab w:val="left" w:pos="993"/>
        </w:tabs>
        <w:spacing w:after="0"/>
        <w:ind w:left="0" w:firstLine="709"/>
        <w:contextualSpacing w:val="0"/>
        <w:jc w:val="both"/>
        <w:rPr>
          <w:rFonts w:ascii="Times New Roman" w:hAnsi="Times New Roman" w:cs="Times New Roman"/>
          <w:color w:val="000000" w:themeColor="text1"/>
          <w:sz w:val="24"/>
          <w:szCs w:val="24"/>
          <w:lang w:val="uk-UA"/>
        </w:rPr>
      </w:pPr>
      <w:r w:rsidRPr="006E3E95">
        <w:rPr>
          <w:rFonts w:ascii="Times New Roman" w:hAnsi="Times New Roman" w:cs="Times New Roman"/>
          <w:color w:val="000000" w:themeColor="text1"/>
          <w:sz w:val="24"/>
          <w:szCs w:val="24"/>
          <w:shd w:val="clear" w:color="auto" w:fill="FAFAFA"/>
          <w:lang w:val="uk-UA"/>
        </w:rPr>
        <w:t>Квіт С. Основи герменевтики. – К.: КМ Академія, 2003. – 191 с.</w:t>
      </w:r>
    </w:p>
    <w:p w:rsidR="00AF2009" w:rsidRPr="00AF2009" w:rsidRDefault="00AF2009" w:rsidP="001237F0">
      <w:pPr>
        <w:pStyle w:val="a9"/>
        <w:numPr>
          <w:ilvl w:val="0"/>
          <w:numId w:val="17"/>
        </w:numPr>
        <w:tabs>
          <w:tab w:val="left" w:pos="993"/>
        </w:tabs>
        <w:spacing w:after="0"/>
        <w:ind w:left="0" w:firstLine="709"/>
        <w:contextualSpacing w:val="0"/>
        <w:jc w:val="both"/>
        <w:rPr>
          <w:rFonts w:ascii="Times New Roman" w:hAnsi="Times New Roman" w:cs="Times New Roman"/>
          <w:color w:val="000000" w:themeColor="text1"/>
          <w:sz w:val="24"/>
          <w:szCs w:val="24"/>
          <w:lang w:val="uk-UA"/>
        </w:rPr>
      </w:pPr>
      <w:proofErr w:type="spellStart"/>
      <w:r w:rsidRPr="00AF2009">
        <w:rPr>
          <w:rFonts w:ascii="Times New Roman" w:hAnsi="Times New Roman" w:cs="Times New Roman"/>
          <w:sz w:val="24"/>
          <w:szCs w:val="24"/>
        </w:rPr>
        <w:t>Кемінь</w:t>
      </w:r>
      <w:proofErr w:type="spellEnd"/>
      <w:r w:rsidRPr="00AF2009">
        <w:rPr>
          <w:rFonts w:ascii="Times New Roman" w:hAnsi="Times New Roman" w:cs="Times New Roman"/>
          <w:sz w:val="24"/>
          <w:szCs w:val="24"/>
        </w:rPr>
        <w:t xml:space="preserve"> В. </w:t>
      </w:r>
      <w:proofErr w:type="spellStart"/>
      <w:r w:rsidRPr="00AF2009">
        <w:rPr>
          <w:rFonts w:ascii="Times New Roman" w:hAnsi="Times New Roman" w:cs="Times New Roman"/>
          <w:sz w:val="24"/>
          <w:szCs w:val="24"/>
        </w:rPr>
        <w:t>Педагогічна</w:t>
      </w:r>
      <w:proofErr w:type="spellEnd"/>
      <w:r w:rsidRPr="00AF2009">
        <w:rPr>
          <w:rFonts w:ascii="Times New Roman" w:hAnsi="Times New Roman" w:cs="Times New Roman"/>
          <w:sz w:val="24"/>
          <w:szCs w:val="24"/>
        </w:rPr>
        <w:t xml:space="preserve"> </w:t>
      </w:r>
      <w:proofErr w:type="spellStart"/>
      <w:r w:rsidRPr="00AF2009">
        <w:rPr>
          <w:rFonts w:ascii="Times New Roman" w:hAnsi="Times New Roman" w:cs="Times New Roman"/>
          <w:sz w:val="24"/>
          <w:szCs w:val="24"/>
        </w:rPr>
        <w:t>освіта</w:t>
      </w:r>
      <w:proofErr w:type="spellEnd"/>
      <w:r w:rsidRPr="00AF2009">
        <w:rPr>
          <w:rFonts w:ascii="Times New Roman" w:hAnsi="Times New Roman" w:cs="Times New Roman"/>
          <w:sz w:val="24"/>
          <w:szCs w:val="24"/>
        </w:rPr>
        <w:t xml:space="preserve"> XXI </w:t>
      </w:r>
      <w:proofErr w:type="spellStart"/>
      <w:r w:rsidRPr="00AF2009">
        <w:rPr>
          <w:rFonts w:ascii="Times New Roman" w:hAnsi="Times New Roman" w:cs="Times New Roman"/>
          <w:sz w:val="24"/>
          <w:szCs w:val="24"/>
        </w:rPr>
        <w:t>століття</w:t>
      </w:r>
      <w:proofErr w:type="spellEnd"/>
      <w:r w:rsidRPr="00AF2009">
        <w:rPr>
          <w:rFonts w:ascii="Times New Roman" w:hAnsi="Times New Roman" w:cs="Times New Roman"/>
          <w:sz w:val="24"/>
          <w:szCs w:val="24"/>
        </w:rPr>
        <w:t xml:space="preserve"> / В. </w:t>
      </w:r>
      <w:proofErr w:type="spellStart"/>
      <w:r w:rsidRPr="00AF2009">
        <w:rPr>
          <w:rFonts w:ascii="Times New Roman" w:hAnsi="Times New Roman" w:cs="Times New Roman"/>
          <w:sz w:val="24"/>
          <w:szCs w:val="24"/>
        </w:rPr>
        <w:t>Кемінь</w:t>
      </w:r>
      <w:proofErr w:type="spellEnd"/>
      <w:r w:rsidRPr="00AF2009">
        <w:rPr>
          <w:rFonts w:ascii="Times New Roman" w:hAnsi="Times New Roman" w:cs="Times New Roman"/>
          <w:sz w:val="24"/>
          <w:szCs w:val="24"/>
        </w:rPr>
        <w:t xml:space="preserve"> // </w:t>
      </w:r>
      <w:proofErr w:type="spellStart"/>
      <w:r w:rsidRPr="00AF2009">
        <w:rPr>
          <w:rFonts w:ascii="Times New Roman" w:hAnsi="Times New Roman" w:cs="Times New Roman"/>
          <w:sz w:val="24"/>
          <w:szCs w:val="24"/>
        </w:rPr>
        <w:t>Діалог</w:t>
      </w:r>
      <w:proofErr w:type="spellEnd"/>
      <w:r w:rsidRPr="00AF2009">
        <w:rPr>
          <w:rFonts w:ascii="Times New Roman" w:hAnsi="Times New Roman" w:cs="Times New Roman"/>
          <w:sz w:val="24"/>
          <w:szCs w:val="24"/>
        </w:rPr>
        <w:t xml:space="preserve"> культур: </w:t>
      </w:r>
      <w:proofErr w:type="spellStart"/>
      <w:r w:rsidRPr="00AF2009">
        <w:rPr>
          <w:rFonts w:ascii="Times New Roman" w:hAnsi="Times New Roman" w:cs="Times New Roman"/>
          <w:sz w:val="24"/>
          <w:szCs w:val="24"/>
        </w:rPr>
        <w:t>Україна</w:t>
      </w:r>
      <w:proofErr w:type="spellEnd"/>
      <w:r w:rsidRPr="00AF2009">
        <w:rPr>
          <w:rFonts w:ascii="Times New Roman" w:hAnsi="Times New Roman" w:cs="Times New Roman"/>
          <w:sz w:val="24"/>
          <w:szCs w:val="24"/>
        </w:rPr>
        <w:t xml:space="preserve"> у </w:t>
      </w:r>
      <w:proofErr w:type="spellStart"/>
      <w:proofErr w:type="gramStart"/>
      <w:r w:rsidRPr="00AF2009">
        <w:rPr>
          <w:rFonts w:ascii="Times New Roman" w:hAnsi="Times New Roman" w:cs="Times New Roman"/>
          <w:sz w:val="24"/>
          <w:szCs w:val="24"/>
        </w:rPr>
        <w:t>св</w:t>
      </w:r>
      <w:proofErr w:type="gramEnd"/>
      <w:r w:rsidRPr="00AF2009">
        <w:rPr>
          <w:rFonts w:ascii="Times New Roman" w:hAnsi="Times New Roman" w:cs="Times New Roman"/>
          <w:sz w:val="24"/>
          <w:szCs w:val="24"/>
        </w:rPr>
        <w:t>ітовому</w:t>
      </w:r>
      <w:proofErr w:type="spellEnd"/>
      <w:r>
        <w:rPr>
          <w:rFonts w:ascii="Times New Roman" w:hAnsi="Times New Roman" w:cs="Times New Roman"/>
          <w:sz w:val="24"/>
          <w:szCs w:val="24"/>
        </w:rPr>
        <w:t xml:space="preserve"> контексті. </w:t>
      </w:r>
      <w:proofErr w:type="spellStart"/>
      <w:r>
        <w:rPr>
          <w:rFonts w:ascii="Times New Roman" w:hAnsi="Times New Roman" w:cs="Times New Roman"/>
          <w:sz w:val="24"/>
          <w:szCs w:val="24"/>
        </w:rPr>
        <w:t>Філософія</w:t>
      </w:r>
      <w:proofErr w:type="spellEnd"/>
      <w:r>
        <w:rPr>
          <w:rFonts w:ascii="Times New Roman" w:hAnsi="Times New Roman" w:cs="Times New Roman"/>
          <w:sz w:val="24"/>
          <w:szCs w:val="24"/>
        </w:rPr>
        <w:t xml:space="preserve"> освіти</w:t>
      </w:r>
      <w:r>
        <w:rPr>
          <w:rFonts w:ascii="Times New Roman" w:hAnsi="Times New Roman" w:cs="Times New Roman"/>
          <w:sz w:val="24"/>
          <w:szCs w:val="24"/>
          <w:lang w:val="uk-UA"/>
        </w:rPr>
        <w:t xml:space="preserve"> –</w:t>
      </w:r>
      <w:proofErr w:type="spellStart"/>
      <w:r w:rsidR="00B40A6F">
        <w:rPr>
          <w:rFonts w:ascii="Times New Roman" w:hAnsi="Times New Roman" w:cs="Times New Roman"/>
          <w:sz w:val="24"/>
          <w:szCs w:val="24"/>
        </w:rPr>
        <w:t>Львів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Світ</w:t>
      </w:r>
      <w:proofErr w:type="spellEnd"/>
      <w:r>
        <w:rPr>
          <w:rFonts w:ascii="Times New Roman" w:hAnsi="Times New Roman" w:cs="Times New Roman"/>
          <w:sz w:val="24"/>
          <w:szCs w:val="24"/>
        </w:rPr>
        <w:t>, 1999.</w:t>
      </w:r>
      <w:r>
        <w:rPr>
          <w:rFonts w:ascii="Times New Roman" w:hAnsi="Times New Roman" w:cs="Times New Roman"/>
          <w:sz w:val="24"/>
          <w:szCs w:val="24"/>
          <w:lang w:val="uk-UA"/>
        </w:rPr>
        <w:t xml:space="preserve"> – </w:t>
      </w:r>
      <w:proofErr w:type="spellStart"/>
      <w:r>
        <w:rPr>
          <w:rFonts w:ascii="Times New Roman" w:hAnsi="Times New Roman" w:cs="Times New Roman"/>
          <w:sz w:val="24"/>
          <w:szCs w:val="24"/>
        </w:rPr>
        <w:t>Вип</w:t>
      </w:r>
      <w:proofErr w:type="spellEnd"/>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4. </w:t>
      </w:r>
      <w:r>
        <w:rPr>
          <w:rFonts w:ascii="Times New Roman" w:hAnsi="Times New Roman" w:cs="Times New Roman"/>
          <w:sz w:val="24"/>
          <w:szCs w:val="24"/>
          <w:lang w:val="uk-UA"/>
        </w:rPr>
        <w:t xml:space="preserve">– </w:t>
      </w:r>
      <w:r w:rsidRPr="00AF2009">
        <w:rPr>
          <w:rFonts w:ascii="Times New Roman" w:hAnsi="Times New Roman" w:cs="Times New Roman"/>
          <w:sz w:val="24"/>
          <w:szCs w:val="24"/>
        </w:rPr>
        <w:t>С. 148</w:t>
      </w:r>
      <w:r>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AF2009">
        <w:rPr>
          <w:rFonts w:ascii="Times New Roman" w:hAnsi="Times New Roman" w:cs="Times New Roman"/>
          <w:sz w:val="24"/>
          <w:szCs w:val="24"/>
        </w:rPr>
        <w:t>158.</w:t>
      </w:r>
    </w:p>
    <w:p w:rsidR="00C26DCA" w:rsidRPr="006E3E95" w:rsidRDefault="00C26DCA" w:rsidP="00C26DCA">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r w:rsidRPr="006E3E95">
        <w:rPr>
          <w:rFonts w:ascii="Times New Roman" w:hAnsi="Times New Roman" w:cs="Times New Roman"/>
          <w:sz w:val="24"/>
          <w:szCs w:val="24"/>
          <w:lang w:val="uk-UA"/>
        </w:rPr>
        <w:t>Малахов В. С. Філософська герменев</w:t>
      </w:r>
      <w:r w:rsidR="00B40A6F">
        <w:rPr>
          <w:rFonts w:ascii="Times New Roman" w:hAnsi="Times New Roman" w:cs="Times New Roman"/>
          <w:sz w:val="24"/>
          <w:szCs w:val="24"/>
          <w:lang w:val="uk-UA"/>
        </w:rPr>
        <w:t xml:space="preserve">тика Ганса Георга </w:t>
      </w:r>
      <w:proofErr w:type="spellStart"/>
      <w:r w:rsidR="00B40A6F">
        <w:rPr>
          <w:rFonts w:ascii="Times New Roman" w:hAnsi="Times New Roman" w:cs="Times New Roman"/>
          <w:sz w:val="24"/>
          <w:szCs w:val="24"/>
          <w:lang w:val="uk-UA"/>
        </w:rPr>
        <w:t>Гадамера</w:t>
      </w:r>
      <w:proofErr w:type="spellEnd"/>
      <w:r w:rsidR="00B40A6F">
        <w:rPr>
          <w:rFonts w:ascii="Times New Roman" w:hAnsi="Times New Roman" w:cs="Times New Roman"/>
          <w:sz w:val="24"/>
          <w:szCs w:val="24"/>
          <w:lang w:val="uk-UA"/>
        </w:rPr>
        <w:t xml:space="preserve"> / В. </w:t>
      </w:r>
      <w:r w:rsidRPr="006E3E95">
        <w:rPr>
          <w:rFonts w:ascii="Times New Roman" w:hAnsi="Times New Roman" w:cs="Times New Roman"/>
          <w:sz w:val="24"/>
          <w:szCs w:val="24"/>
          <w:lang w:val="uk-UA"/>
        </w:rPr>
        <w:t xml:space="preserve">С. Малахов / </w:t>
      </w:r>
      <w:proofErr w:type="spellStart"/>
      <w:r w:rsidRPr="006E3E95">
        <w:rPr>
          <w:rFonts w:ascii="Times New Roman" w:hAnsi="Times New Roman" w:cs="Times New Roman"/>
          <w:sz w:val="24"/>
          <w:szCs w:val="24"/>
          <w:lang w:val="uk-UA"/>
        </w:rPr>
        <w:t>Гадамер</w:t>
      </w:r>
      <w:proofErr w:type="spellEnd"/>
      <w:r w:rsidRPr="006E3E95">
        <w:rPr>
          <w:rFonts w:ascii="Times New Roman" w:hAnsi="Times New Roman" w:cs="Times New Roman"/>
          <w:sz w:val="24"/>
          <w:szCs w:val="24"/>
          <w:lang w:val="uk-UA"/>
        </w:rPr>
        <w:t xml:space="preserve"> Г.- Г. Актуальність прекрасного / Пер. з нім. – М.: Мистецтво, 1991. – С. 324 – 336.</w:t>
      </w:r>
    </w:p>
    <w:p w:rsidR="00AF2009" w:rsidRDefault="00AF2009" w:rsidP="001237F0">
      <w:pPr>
        <w:pStyle w:val="a9"/>
        <w:numPr>
          <w:ilvl w:val="0"/>
          <w:numId w:val="17"/>
        </w:numPr>
        <w:tabs>
          <w:tab w:val="left" w:pos="993"/>
        </w:tabs>
        <w:spacing w:after="0"/>
        <w:ind w:left="0" w:firstLine="709"/>
        <w:contextualSpacing w:val="0"/>
        <w:jc w:val="both"/>
        <w:rPr>
          <w:rFonts w:ascii="Times New Roman" w:hAnsi="Times New Roman" w:cs="Times New Roman"/>
          <w:sz w:val="24"/>
          <w:szCs w:val="24"/>
          <w:lang w:val="uk-UA"/>
        </w:rPr>
      </w:pPr>
      <w:r>
        <w:t xml:space="preserve">. </w:t>
      </w:r>
      <w:proofErr w:type="spellStart"/>
      <w:r w:rsidRPr="00AF2009">
        <w:rPr>
          <w:rFonts w:ascii="Times New Roman" w:hAnsi="Times New Roman" w:cs="Times New Roman"/>
          <w:sz w:val="24"/>
          <w:szCs w:val="24"/>
        </w:rPr>
        <w:t>Маслоу</w:t>
      </w:r>
      <w:proofErr w:type="spellEnd"/>
      <w:r w:rsidRPr="00AF2009">
        <w:rPr>
          <w:rFonts w:ascii="Times New Roman" w:hAnsi="Times New Roman" w:cs="Times New Roman"/>
          <w:sz w:val="24"/>
          <w:szCs w:val="24"/>
        </w:rPr>
        <w:t> А. Психология быт</w:t>
      </w:r>
      <w:r w:rsidR="00B40A6F">
        <w:rPr>
          <w:rFonts w:ascii="Times New Roman" w:hAnsi="Times New Roman" w:cs="Times New Roman"/>
          <w:sz w:val="24"/>
          <w:szCs w:val="24"/>
        </w:rPr>
        <w:t>ия</w:t>
      </w:r>
      <w:r>
        <w:rPr>
          <w:rFonts w:ascii="Times New Roman" w:hAnsi="Times New Roman" w:cs="Times New Roman"/>
          <w:sz w:val="24"/>
          <w:szCs w:val="24"/>
        </w:rPr>
        <w:t>: пер. с англ. / А. </w:t>
      </w:r>
      <w:proofErr w:type="spellStart"/>
      <w:r>
        <w:rPr>
          <w:rFonts w:ascii="Times New Roman" w:hAnsi="Times New Roman" w:cs="Times New Roman"/>
          <w:sz w:val="24"/>
          <w:szCs w:val="24"/>
        </w:rPr>
        <w:t>Маслоу</w:t>
      </w:r>
      <w:proofErr w:type="spellEnd"/>
      <w:r>
        <w:rPr>
          <w:rFonts w:ascii="Times New Roman" w:hAnsi="Times New Roman" w:cs="Times New Roman"/>
          <w:sz w:val="24"/>
          <w:szCs w:val="24"/>
          <w:lang w:val="uk-UA"/>
        </w:rPr>
        <w:t xml:space="preserve"> </w:t>
      </w:r>
      <w:proofErr w:type="gramStart"/>
      <w:r>
        <w:rPr>
          <w:rFonts w:ascii="Times New Roman" w:hAnsi="Times New Roman" w:cs="Times New Roman"/>
          <w:sz w:val="24"/>
          <w:szCs w:val="24"/>
          <w:lang w:val="uk-UA"/>
        </w:rPr>
        <w:t>–</w:t>
      </w:r>
      <w:r>
        <w:rPr>
          <w:rFonts w:ascii="Times New Roman" w:hAnsi="Times New Roman" w:cs="Times New Roman"/>
          <w:sz w:val="24"/>
          <w:szCs w:val="24"/>
        </w:rPr>
        <w:t>К</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Ваклер</w:t>
      </w:r>
      <w:proofErr w:type="spellEnd"/>
      <w:r>
        <w:rPr>
          <w:rFonts w:ascii="Times New Roman" w:hAnsi="Times New Roman" w:cs="Times New Roman"/>
          <w:sz w:val="24"/>
          <w:szCs w:val="24"/>
        </w:rPr>
        <w:t>, 1997.</w:t>
      </w:r>
      <w:r>
        <w:rPr>
          <w:rFonts w:ascii="Times New Roman" w:hAnsi="Times New Roman" w:cs="Times New Roman"/>
          <w:sz w:val="24"/>
          <w:szCs w:val="24"/>
          <w:lang w:val="uk-UA"/>
        </w:rPr>
        <w:t xml:space="preserve"> – </w:t>
      </w:r>
      <w:r w:rsidRPr="00AF2009">
        <w:rPr>
          <w:rFonts w:ascii="Times New Roman" w:hAnsi="Times New Roman" w:cs="Times New Roman"/>
          <w:sz w:val="24"/>
          <w:szCs w:val="24"/>
        </w:rPr>
        <w:t>304 с</w:t>
      </w:r>
    </w:p>
    <w:p w:rsidR="00566970" w:rsidRPr="006E3E95" w:rsidRDefault="00566970" w:rsidP="00B40A6F">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6E3E95">
        <w:rPr>
          <w:rFonts w:ascii="Times New Roman" w:hAnsi="Times New Roman" w:cs="Times New Roman"/>
          <w:sz w:val="24"/>
          <w:szCs w:val="24"/>
          <w:lang w:val="uk-UA"/>
        </w:rPr>
        <w:t>Микешина</w:t>
      </w:r>
      <w:proofErr w:type="spellEnd"/>
      <w:r w:rsidRPr="006E3E95">
        <w:rPr>
          <w:rFonts w:ascii="Times New Roman" w:hAnsi="Times New Roman" w:cs="Times New Roman"/>
          <w:sz w:val="24"/>
          <w:szCs w:val="24"/>
          <w:lang w:val="uk-UA"/>
        </w:rPr>
        <w:t xml:space="preserve"> Л. А. </w:t>
      </w:r>
      <w:proofErr w:type="spellStart"/>
      <w:r w:rsidRPr="006E3E95">
        <w:rPr>
          <w:rFonts w:ascii="Times New Roman" w:hAnsi="Times New Roman" w:cs="Times New Roman"/>
          <w:sz w:val="24"/>
          <w:szCs w:val="24"/>
          <w:lang w:val="uk-UA"/>
        </w:rPr>
        <w:t>Философия</w:t>
      </w:r>
      <w:proofErr w:type="spellEnd"/>
      <w:r w:rsidRPr="006E3E95">
        <w:rPr>
          <w:rFonts w:ascii="Times New Roman" w:hAnsi="Times New Roman" w:cs="Times New Roman"/>
          <w:sz w:val="24"/>
          <w:szCs w:val="24"/>
          <w:lang w:val="uk-UA"/>
        </w:rPr>
        <w:t xml:space="preserve"> </w:t>
      </w:r>
      <w:proofErr w:type="spellStart"/>
      <w:r w:rsidRPr="006E3E95">
        <w:rPr>
          <w:rFonts w:ascii="Times New Roman" w:hAnsi="Times New Roman" w:cs="Times New Roman"/>
          <w:sz w:val="24"/>
          <w:szCs w:val="24"/>
          <w:lang w:val="uk-UA"/>
        </w:rPr>
        <w:t>познания</w:t>
      </w:r>
      <w:proofErr w:type="spellEnd"/>
      <w:r w:rsidRPr="006E3E95">
        <w:rPr>
          <w:rFonts w:ascii="Times New Roman" w:hAnsi="Times New Roman" w:cs="Times New Roman"/>
          <w:sz w:val="24"/>
          <w:szCs w:val="24"/>
          <w:lang w:val="uk-UA"/>
        </w:rPr>
        <w:t xml:space="preserve">: </w:t>
      </w:r>
      <w:proofErr w:type="spellStart"/>
      <w:r w:rsidRPr="006E3E95">
        <w:rPr>
          <w:rFonts w:ascii="Times New Roman" w:hAnsi="Times New Roman" w:cs="Times New Roman"/>
          <w:sz w:val="24"/>
          <w:szCs w:val="24"/>
          <w:lang w:val="uk-UA"/>
        </w:rPr>
        <w:t>полемические</w:t>
      </w:r>
      <w:proofErr w:type="spellEnd"/>
      <w:r w:rsidRPr="006E3E95">
        <w:rPr>
          <w:rFonts w:ascii="Times New Roman" w:hAnsi="Times New Roman" w:cs="Times New Roman"/>
          <w:sz w:val="24"/>
          <w:szCs w:val="24"/>
          <w:lang w:val="uk-UA"/>
        </w:rPr>
        <w:t xml:space="preserve"> </w:t>
      </w:r>
      <w:proofErr w:type="spellStart"/>
      <w:r w:rsidRPr="006E3E95">
        <w:rPr>
          <w:rFonts w:ascii="Times New Roman" w:hAnsi="Times New Roman" w:cs="Times New Roman"/>
          <w:sz w:val="24"/>
          <w:szCs w:val="24"/>
          <w:lang w:val="uk-UA"/>
        </w:rPr>
        <w:t>главы</w:t>
      </w:r>
      <w:proofErr w:type="spellEnd"/>
      <w:r w:rsidRPr="006E3E95">
        <w:rPr>
          <w:rFonts w:ascii="Times New Roman" w:hAnsi="Times New Roman" w:cs="Times New Roman"/>
          <w:sz w:val="24"/>
          <w:szCs w:val="24"/>
          <w:lang w:val="uk-UA"/>
        </w:rPr>
        <w:t>. Москва, 2002.</w:t>
      </w:r>
    </w:p>
    <w:p w:rsidR="00B45283" w:rsidRPr="006E3E95" w:rsidRDefault="001237F0" w:rsidP="00B40A6F">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6E3E95">
        <w:rPr>
          <w:rFonts w:ascii="Times New Roman" w:hAnsi="Times New Roman" w:cs="Times New Roman"/>
          <w:sz w:val="24"/>
          <w:szCs w:val="24"/>
          <w:shd w:val="clear" w:color="auto" w:fill="FFFFFF"/>
          <w:lang w:val="uk-UA"/>
        </w:rPr>
        <w:t>Онищенко</w:t>
      </w:r>
      <w:proofErr w:type="spellEnd"/>
      <w:r w:rsidRPr="006E3E95">
        <w:rPr>
          <w:rFonts w:ascii="Times New Roman" w:hAnsi="Times New Roman" w:cs="Times New Roman"/>
          <w:sz w:val="24"/>
          <w:szCs w:val="24"/>
          <w:shd w:val="clear" w:color="auto" w:fill="FFFFFF"/>
          <w:lang w:val="uk-UA"/>
        </w:rPr>
        <w:t xml:space="preserve"> В. </w:t>
      </w:r>
      <w:r w:rsidR="00B45283" w:rsidRPr="006E3E95">
        <w:rPr>
          <w:rFonts w:ascii="Times New Roman" w:hAnsi="Times New Roman" w:cs="Times New Roman"/>
          <w:sz w:val="24"/>
          <w:szCs w:val="24"/>
          <w:shd w:val="clear" w:color="auto" w:fill="FFFFFF"/>
          <w:lang w:val="uk-UA"/>
        </w:rPr>
        <w:t>Д. (2014) Педагогічна герменевтика. Фу</w:t>
      </w:r>
      <w:r w:rsidR="00B40A6F">
        <w:rPr>
          <w:rFonts w:ascii="Times New Roman" w:hAnsi="Times New Roman" w:cs="Times New Roman"/>
          <w:sz w:val="24"/>
          <w:szCs w:val="24"/>
          <w:shd w:val="clear" w:color="auto" w:fill="FFFFFF"/>
          <w:lang w:val="uk-UA"/>
        </w:rPr>
        <w:t>ндаментальні педагогічні теорії: Монографія. Львів: Норма. С. </w:t>
      </w:r>
      <w:r w:rsidR="00B45283" w:rsidRPr="006E3E95">
        <w:rPr>
          <w:rFonts w:ascii="Times New Roman" w:hAnsi="Times New Roman" w:cs="Times New Roman"/>
          <w:sz w:val="24"/>
          <w:szCs w:val="24"/>
          <w:shd w:val="clear" w:color="auto" w:fill="FFFFFF"/>
          <w:lang w:val="uk-UA"/>
        </w:rPr>
        <w:t>213–257.</w:t>
      </w:r>
    </w:p>
    <w:p w:rsidR="00AF2009" w:rsidRPr="00AF2009" w:rsidRDefault="00AF2009" w:rsidP="00BC1977">
      <w:pPr>
        <w:pStyle w:val="a9"/>
        <w:numPr>
          <w:ilvl w:val="0"/>
          <w:numId w:val="17"/>
        </w:numPr>
        <w:tabs>
          <w:tab w:val="left" w:pos="1134"/>
        </w:tabs>
        <w:spacing w:after="0"/>
        <w:ind w:left="0" w:firstLine="709"/>
        <w:contextualSpacing w:val="0"/>
        <w:jc w:val="both"/>
        <w:rPr>
          <w:rFonts w:ascii="Times New Roman" w:hAnsi="Times New Roman" w:cs="Times New Roman"/>
          <w:sz w:val="24"/>
          <w:szCs w:val="24"/>
          <w:lang w:val="uk-UA"/>
        </w:rPr>
      </w:pPr>
      <w:proofErr w:type="spellStart"/>
      <w:r w:rsidRPr="00AF2009">
        <w:rPr>
          <w:rFonts w:ascii="Times New Roman" w:hAnsi="Times New Roman" w:cs="Times New Roman"/>
          <w:sz w:val="24"/>
          <w:szCs w:val="24"/>
          <w:lang w:val="uk-UA"/>
        </w:rPr>
        <w:t>Онищенко</w:t>
      </w:r>
      <w:proofErr w:type="spellEnd"/>
      <w:r w:rsidRPr="00AF2009">
        <w:rPr>
          <w:rFonts w:ascii="Times New Roman" w:hAnsi="Times New Roman" w:cs="Times New Roman"/>
          <w:sz w:val="24"/>
          <w:szCs w:val="24"/>
        </w:rPr>
        <w:t> </w:t>
      </w:r>
      <w:r w:rsidRPr="00AF2009">
        <w:rPr>
          <w:rFonts w:ascii="Times New Roman" w:hAnsi="Times New Roman" w:cs="Times New Roman"/>
          <w:sz w:val="24"/>
          <w:szCs w:val="24"/>
          <w:lang w:val="uk-UA"/>
        </w:rPr>
        <w:t>В.</w:t>
      </w:r>
      <w:r w:rsidRPr="00AF2009">
        <w:rPr>
          <w:rFonts w:ascii="Times New Roman" w:hAnsi="Times New Roman" w:cs="Times New Roman"/>
          <w:sz w:val="24"/>
          <w:szCs w:val="24"/>
        </w:rPr>
        <w:t> </w:t>
      </w:r>
      <w:r w:rsidRPr="00AF2009">
        <w:rPr>
          <w:rFonts w:ascii="Times New Roman" w:hAnsi="Times New Roman" w:cs="Times New Roman"/>
          <w:sz w:val="24"/>
          <w:szCs w:val="24"/>
          <w:lang w:val="uk-UA"/>
        </w:rPr>
        <w:t>Д. Педагогічна г</w:t>
      </w:r>
      <w:r w:rsidR="00FC5786">
        <w:rPr>
          <w:rFonts w:ascii="Times New Roman" w:hAnsi="Times New Roman" w:cs="Times New Roman"/>
          <w:sz w:val="24"/>
          <w:szCs w:val="24"/>
          <w:lang w:val="uk-UA"/>
        </w:rPr>
        <w:t>ерменевтика</w:t>
      </w:r>
      <w:r w:rsidRPr="00AF2009">
        <w:rPr>
          <w:rFonts w:ascii="Times New Roman" w:hAnsi="Times New Roman" w:cs="Times New Roman"/>
          <w:sz w:val="24"/>
          <w:szCs w:val="24"/>
          <w:lang w:val="uk-UA"/>
        </w:rPr>
        <w:t xml:space="preserve">: </w:t>
      </w:r>
      <w:proofErr w:type="spellStart"/>
      <w:r w:rsidRPr="00AF2009">
        <w:rPr>
          <w:rFonts w:ascii="Times New Roman" w:hAnsi="Times New Roman" w:cs="Times New Roman"/>
          <w:sz w:val="24"/>
          <w:szCs w:val="24"/>
          <w:lang w:val="uk-UA"/>
        </w:rPr>
        <w:t>ноологічні</w:t>
      </w:r>
      <w:proofErr w:type="spellEnd"/>
      <w:r w:rsidRPr="00AF2009">
        <w:rPr>
          <w:rFonts w:ascii="Times New Roman" w:hAnsi="Times New Roman" w:cs="Times New Roman"/>
          <w:sz w:val="24"/>
          <w:szCs w:val="24"/>
          <w:lang w:val="uk-UA"/>
        </w:rPr>
        <w:t xml:space="preserve"> контексти ідентифікації / В.</w:t>
      </w:r>
      <w:r w:rsidRPr="00AF2009">
        <w:rPr>
          <w:rFonts w:ascii="Times New Roman" w:hAnsi="Times New Roman" w:cs="Times New Roman"/>
          <w:sz w:val="24"/>
          <w:szCs w:val="24"/>
        </w:rPr>
        <w:t> </w:t>
      </w:r>
      <w:r w:rsidRPr="00AF2009">
        <w:rPr>
          <w:rFonts w:ascii="Times New Roman" w:hAnsi="Times New Roman" w:cs="Times New Roman"/>
          <w:sz w:val="24"/>
          <w:szCs w:val="24"/>
          <w:lang w:val="uk-UA"/>
        </w:rPr>
        <w:t>Д.</w:t>
      </w:r>
      <w:r w:rsidRPr="00AF2009">
        <w:rPr>
          <w:rFonts w:ascii="Times New Roman" w:hAnsi="Times New Roman" w:cs="Times New Roman"/>
          <w:sz w:val="24"/>
          <w:szCs w:val="24"/>
        </w:rPr>
        <w:t> </w:t>
      </w:r>
      <w:proofErr w:type="spellStart"/>
      <w:r w:rsidRPr="00AF2009">
        <w:rPr>
          <w:rFonts w:ascii="Times New Roman" w:hAnsi="Times New Roman" w:cs="Times New Roman"/>
          <w:sz w:val="24"/>
          <w:szCs w:val="24"/>
          <w:lang w:val="uk-UA"/>
        </w:rPr>
        <w:t>Онищенко</w:t>
      </w:r>
      <w:proofErr w:type="spellEnd"/>
      <w:r w:rsidRPr="00AF2009">
        <w:rPr>
          <w:rFonts w:ascii="Times New Roman" w:hAnsi="Times New Roman" w:cs="Times New Roman"/>
          <w:sz w:val="24"/>
          <w:szCs w:val="24"/>
          <w:lang w:val="uk-UA"/>
        </w:rPr>
        <w:t xml:space="preserve"> // Педагогіка і </w:t>
      </w:r>
      <w:r>
        <w:rPr>
          <w:rFonts w:ascii="Times New Roman" w:hAnsi="Times New Roman" w:cs="Times New Roman"/>
          <w:sz w:val="24"/>
          <w:szCs w:val="24"/>
          <w:lang w:val="uk-UA"/>
        </w:rPr>
        <w:t xml:space="preserve">психологія професійної освіти. </w:t>
      </w:r>
      <w:r w:rsidR="00C33D2F">
        <w:rPr>
          <w:rFonts w:ascii="Times New Roman" w:hAnsi="Times New Roman" w:cs="Times New Roman"/>
          <w:sz w:val="24"/>
          <w:szCs w:val="24"/>
          <w:lang w:val="uk-UA"/>
        </w:rPr>
        <w:t>– 2002. – № 2. –</w:t>
      </w:r>
      <w:r w:rsidRPr="00AF2009">
        <w:rPr>
          <w:rFonts w:ascii="Times New Roman" w:hAnsi="Times New Roman" w:cs="Times New Roman"/>
          <w:sz w:val="24"/>
          <w:szCs w:val="24"/>
          <w:lang w:val="uk-UA"/>
        </w:rPr>
        <w:t xml:space="preserve"> С.</w:t>
      </w:r>
      <w:r w:rsidRPr="00AF2009">
        <w:rPr>
          <w:rFonts w:ascii="Times New Roman" w:hAnsi="Times New Roman" w:cs="Times New Roman"/>
          <w:sz w:val="24"/>
          <w:szCs w:val="24"/>
        </w:rPr>
        <w:t> </w:t>
      </w:r>
      <w:r w:rsidR="00C33D2F">
        <w:rPr>
          <w:rFonts w:ascii="Times New Roman" w:hAnsi="Times New Roman" w:cs="Times New Roman"/>
          <w:sz w:val="24"/>
          <w:szCs w:val="24"/>
          <w:lang w:val="uk-UA"/>
        </w:rPr>
        <w:t>23–</w:t>
      </w:r>
      <w:r w:rsidRPr="00AF2009">
        <w:rPr>
          <w:rFonts w:ascii="Times New Roman" w:hAnsi="Times New Roman" w:cs="Times New Roman"/>
          <w:sz w:val="24"/>
          <w:szCs w:val="24"/>
          <w:lang w:val="uk-UA"/>
        </w:rPr>
        <w:t>31.</w:t>
      </w:r>
    </w:p>
    <w:p w:rsidR="00C31D4E" w:rsidRPr="00C31D4E" w:rsidRDefault="00C31D4E" w:rsidP="00BC1977">
      <w:pPr>
        <w:pStyle w:val="a9"/>
        <w:numPr>
          <w:ilvl w:val="0"/>
          <w:numId w:val="17"/>
        </w:numPr>
        <w:tabs>
          <w:tab w:val="left" w:pos="1134"/>
        </w:tabs>
        <w:spacing w:after="0"/>
        <w:ind w:left="0" w:firstLine="709"/>
        <w:contextualSpacing w:val="0"/>
        <w:jc w:val="both"/>
        <w:rPr>
          <w:rFonts w:ascii="Times New Roman" w:hAnsi="Times New Roman" w:cs="Times New Roman"/>
          <w:sz w:val="24"/>
          <w:szCs w:val="24"/>
          <w:lang w:val="uk-UA"/>
        </w:rPr>
      </w:pPr>
      <w:proofErr w:type="spellStart"/>
      <w:r w:rsidRPr="00C31D4E">
        <w:rPr>
          <w:rFonts w:ascii="Times New Roman" w:hAnsi="Times New Roman" w:cs="Times New Roman"/>
          <w:sz w:val="24"/>
          <w:szCs w:val="24"/>
          <w:lang w:val="uk-UA"/>
        </w:rPr>
        <w:lastRenderedPageBreak/>
        <w:t>Онищенко</w:t>
      </w:r>
      <w:proofErr w:type="spellEnd"/>
      <w:r w:rsidRPr="00C31D4E">
        <w:rPr>
          <w:rFonts w:ascii="Times New Roman" w:hAnsi="Times New Roman" w:cs="Times New Roman"/>
          <w:sz w:val="24"/>
          <w:szCs w:val="24"/>
        </w:rPr>
        <w:t> </w:t>
      </w:r>
      <w:r w:rsidRPr="00C31D4E">
        <w:rPr>
          <w:rFonts w:ascii="Times New Roman" w:hAnsi="Times New Roman" w:cs="Times New Roman"/>
          <w:sz w:val="24"/>
          <w:szCs w:val="24"/>
          <w:lang w:val="uk-UA"/>
        </w:rPr>
        <w:t>В.</w:t>
      </w:r>
      <w:r w:rsidRPr="00C31D4E">
        <w:rPr>
          <w:rFonts w:ascii="Times New Roman" w:hAnsi="Times New Roman" w:cs="Times New Roman"/>
          <w:sz w:val="24"/>
          <w:szCs w:val="24"/>
        </w:rPr>
        <w:t> </w:t>
      </w:r>
      <w:r w:rsidRPr="00C31D4E">
        <w:rPr>
          <w:rFonts w:ascii="Times New Roman" w:hAnsi="Times New Roman" w:cs="Times New Roman"/>
          <w:sz w:val="24"/>
          <w:szCs w:val="24"/>
          <w:lang w:val="uk-UA"/>
        </w:rPr>
        <w:t xml:space="preserve">Д. Філософія духа і духовного пізнання: Християнсько-філософська </w:t>
      </w:r>
      <w:proofErr w:type="spellStart"/>
      <w:r w:rsidRPr="00C31D4E">
        <w:rPr>
          <w:rFonts w:ascii="Times New Roman" w:hAnsi="Times New Roman" w:cs="Times New Roman"/>
          <w:sz w:val="24"/>
          <w:szCs w:val="24"/>
          <w:lang w:val="uk-UA"/>
        </w:rPr>
        <w:t>ноологія</w:t>
      </w:r>
      <w:proofErr w:type="spellEnd"/>
      <w:r w:rsidRPr="00C31D4E">
        <w:rPr>
          <w:rFonts w:ascii="Times New Roman" w:hAnsi="Times New Roman" w:cs="Times New Roman"/>
          <w:sz w:val="24"/>
          <w:szCs w:val="24"/>
          <w:lang w:val="uk-UA"/>
        </w:rPr>
        <w:t xml:space="preserve"> / В.</w:t>
      </w:r>
      <w:r w:rsidRPr="00C31D4E">
        <w:rPr>
          <w:rFonts w:ascii="Times New Roman" w:hAnsi="Times New Roman" w:cs="Times New Roman"/>
          <w:sz w:val="24"/>
          <w:szCs w:val="24"/>
        </w:rPr>
        <w:t> </w:t>
      </w:r>
      <w:r w:rsidRPr="00C31D4E">
        <w:rPr>
          <w:rFonts w:ascii="Times New Roman" w:hAnsi="Times New Roman" w:cs="Times New Roman"/>
          <w:sz w:val="24"/>
          <w:szCs w:val="24"/>
          <w:lang w:val="uk-UA"/>
        </w:rPr>
        <w:t>Д.</w:t>
      </w:r>
      <w:r w:rsidRPr="00C31D4E">
        <w:rPr>
          <w:rFonts w:ascii="Times New Roman" w:hAnsi="Times New Roman" w:cs="Times New Roman"/>
          <w:sz w:val="24"/>
          <w:szCs w:val="24"/>
        </w:rPr>
        <w:t> </w:t>
      </w:r>
      <w:proofErr w:type="spellStart"/>
      <w:r w:rsidRPr="00C31D4E">
        <w:rPr>
          <w:rFonts w:ascii="Times New Roman" w:hAnsi="Times New Roman" w:cs="Times New Roman"/>
          <w:sz w:val="24"/>
          <w:szCs w:val="24"/>
          <w:lang w:val="uk-UA"/>
        </w:rPr>
        <w:t>О</w:t>
      </w:r>
      <w:r>
        <w:rPr>
          <w:rFonts w:ascii="Times New Roman" w:hAnsi="Times New Roman" w:cs="Times New Roman"/>
          <w:sz w:val="24"/>
          <w:szCs w:val="24"/>
          <w:lang w:val="uk-UA"/>
        </w:rPr>
        <w:t>нищенко</w:t>
      </w:r>
      <w:proofErr w:type="spellEnd"/>
      <w:r>
        <w:rPr>
          <w:rFonts w:ascii="Times New Roman" w:hAnsi="Times New Roman" w:cs="Times New Roman"/>
          <w:sz w:val="24"/>
          <w:szCs w:val="24"/>
          <w:lang w:val="uk-UA"/>
        </w:rPr>
        <w:t xml:space="preserve">. – Львів: Логос, 1998. – </w:t>
      </w:r>
      <w:r w:rsidRPr="00C31D4E">
        <w:rPr>
          <w:rFonts w:ascii="Times New Roman" w:hAnsi="Times New Roman" w:cs="Times New Roman"/>
          <w:sz w:val="24"/>
          <w:szCs w:val="24"/>
          <w:lang w:val="uk-UA"/>
        </w:rPr>
        <w:t>338</w:t>
      </w:r>
      <w:r w:rsidRPr="00C31D4E">
        <w:rPr>
          <w:rFonts w:ascii="Times New Roman" w:hAnsi="Times New Roman" w:cs="Times New Roman"/>
          <w:sz w:val="24"/>
          <w:szCs w:val="24"/>
        </w:rPr>
        <w:t> </w:t>
      </w:r>
      <w:r w:rsidRPr="00C31D4E">
        <w:rPr>
          <w:rFonts w:ascii="Times New Roman" w:hAnsi="Times New Roman" w:cs="Times New Roman"/>
          <w:sz w:val="24"/>
          <w:szCs w:val="24"/>
          <w:lang w:val="uk-UA"/>
        </w:rPr>
        <w:t xml:space="preserve">с. </w:t>
      </w:r>
    </w:p>
    <w:p w:rsidR="00C31D4E" w:rsidRPr="00C31D4E" w:rsidRDefault="00C31D4E" w:rsidP="00BC1977">
      <w:pPr>
        <w:pStyle w:val="a9"/>
        <w:numPr>
          <w:ilvl w:val="0"/>
          <w:numId w:val="17"/>
        </w:numPr>
        <w:tabs>
          <w:tab w:val="left" w:pos="1134"/>
        </w:tabs>
        <w:spacing w:after="0"/>
        <w:ind w:left="0" w:firstLine="709"/>
        <w:contextualSpacing w:val="0"/>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w:t>
      </w:r>
      <w:r w:rsidRPr="00C31D4E">
        <w:rPr>
          <w:rFonts w:ascii="Times New Roman" w:hAnsi="Times New Roman" w:cs="Times New Roman"/>
          <w:sz w:val="24"/>
          <w:szCs w:val="24"/>
          <w:lang w:val="uk-UA"/>
        </w:rPr>
        <w:t>Онищенко</w:t>
      </w:r>
      <w:proofErr w:type="spellEnd"/>
      <w:r w:rsidRPr="00C31D4E">
        <w:rPr>
          <w:rFonts w:ascii="Times New Roman" w:hAnsi="Times New Roman" w:cs="Times New Roman"/>
          <w:sz w:val="24"/>
          <w:szCs w:val="24"/>
        </w:rPr>
        <w:t> </w:t>
      </w:r>
      <w:r w:rsidRPr="00C31D4E">
        <w:rPr>
          <w:rFonts w:ascii="Times New Roman" w:hAnsi="Times New Roman" w:cs="Times New Roman"/>
          <w:sz w:val="24"/>
          <w:szCs w:val="24"/>
          <w:lang w:val="uk-UA"/>
        </w:rPr>
        <w:t>В.</w:t>
      </w:r>
      <w:r w:rsidRPr="00C31D4E">
        <w:rPr>
          <w:rFonts w:ascii="Times New Roman" w:hAnsi="Times New Roman" w:cs="Times New Roman"/>
          <w:sz w:val="24"/>
          <w:szCs w:val="24"/>
        </w:rPr>
        <w:t> </w:t>
      </w:r>
      <w:r w:rsidRPr="00C31D4E">
        <w:rPr>
          <w:rFonts w:ascii="Times New Roman" w:hAnsi="Times New Roman" w:cs="Times New Roman"/>
          <w:sz w:val="24"/>
          <w:szCs w:val="24"/>
          <w:lang w:val="uk-UA"/>
        </w:rPr>
        <w:t xml:space="preserve">Д. Філософія освіти: </w:t>
      </w:r>
      <w:proofErr w:type="spellStart"/>
      <w:r w:rsidRPr="00C31D4E">
        <w:rPr>
          <w:rFonts w:ascii="Times New Roman" w:hAnsi="Times New Roman" w:cs="Times New Roman"/>
          <w:sz w:val="24"/>
          <w:szCs w:val="24"/>
          <w:lang w:val="uk-UA"/>
        </w:rPr>
        <w:t>ноологічні</w:t>
      </w:r>
      <w:proofErr w:type="spellEnd"/>
      <w:r w:rsidRPr="00C31D4E">
        <w:rPr>
          <w:rFonts w:ascii="Times New Roman" w:hAnsi="Times New Roman" w:cs="Times New Roman"/>
          <w:sz w:val="24"/>
          <w:szCs w:val="24"/>
          <w:lang w:val="uk-UA"/>
        </w:rPr>
        <w:t xml:space="preserve"> контексти ідентифікації / В.</w:t>
      </w:r>
      <w:r w:rsidRPr="00C31D4E">
        <w:rPr>
          <w:rFonts w:ascii="Times New Roman" w:hAnsi="Times New Roman" w:cs="Times New Roman"/>
          <w:sz w:val="24"/>
          <w:szCs w:val="24"/>
        </w:rPr>
        <w:t> </w:t>
      </w:r>
      <w:r w:rsidRPr="00C31D4E">
        <w:rPr>
          <w:rFonts w:ascii="Times New Roman" w:hAnsi="Times New Roman" w:cs="Times New Roman"/>
          <w:sz w:val="24"/>
          <w:szCs w:val="24"/>
          <w:lang w:val="uk-UA"/>
        </w:rPr>
        <w:t>Д.</w:t>
      </w:r>
      <w:r w:rsidRPr="00C31D4E">
        <w:rPr>
          <w:rFonts w:ascii="Times New Roman" w:hAnsi="Times New Roman" w:cs="Times New Roman"/>
          <w:sz w:val="24"/>
          <w:szCs w:val="24"/>
        </w:rPr>
        <w:t> </w:t>
      </w:r>
      <w:proofErr w:type="spellStart"/>
      <w:r w:rsidRPr="00C31D4E">
        <w:rPr>
          <w:rFonts w:ascii="Times New Roman" w:hAnsi="Times New Roman" w:cs="Times New Roman"/>
          <w:sz w:val="24"/>
          <w:szCs w:val="24"/>
          <w:lang w:val="uk-UA"/>
        </w:rPr>
        <w:t>Онищенко</w:t>
      </w:r>
      <w:proofErr w:type="spellEnd"/>
      <w:r w:rsidRPr="00C31D4E">
        <w:rPr>
          <w:rFonts w:ascii="Times New Roman" w:hAnsi="Times New Roman" w:cs="Times New Roman"/>
          <w:sz w:val="24"/>
          <w:szCs w:val="24"/>
          <w:lang w:val="uk-UA"/>
        </w:rPr>
        <w:t xml:space="preserve"> // Педагогіка і </w:t>
      </w:r>
      <w:r>
        <w:rPr>
          <w:rFonts w:ascii="Times New Roman" w:hAnsi="Times New Roman" w:cs="Times New Roman"/>
          <w:sz w:val="24"/>
          <w:szCs w:val="24"/>
          <w:lang w:val="uk-UA"/>
        </w:rPr>
        <w:t>психологія професійної освіти. – 2000. – № 1. –</w:t>
      </w:r>
      <w:r w:rsidRPr="00C31D4E">
        <w:rPr>
          <w:rFonts w:ascii="Times New Roman" w:hAnsi="Times New Roman" w:cs="Times New Roman"/>
          <w:sz w:val="24"/>
          <w:szCs w:val="24"/>
          <w:lang w:val="uk-UA"/>
        </w:rPr>
        <w:t xml:space="preserve"> С.</w:t>
      </w:r>
      <w:r w:rsidRPr="00C31D4E">
        <w:rPr>
          <w:rFonts w:ascii="Times New Roman" w:hAnsi="Times New Roman" w:cs="Times New Roman"/>
          <w:sz w:val="24"/>
          <w:szCs w:val="24"/>
        </w:rPr>
        <w:t> </w:t>
      </w:r>
      <w:r>
        <w:rPr>
          <w:rFonts w:ascii="Times New Roman" w:hAnsi="Times New Roman" w:cs="Times New Roman"/>
          <w:sz w:val="24"/>
          <w:szCs w:val="24"/>
          <w:lang w:val="uk-UA"/>
        </w:rPr>
        <w:t xml:space="preserve">33 – </w:t>
      </w:r>
      <w:r w:rsidRPr="00C31D4E">
        <w:rPr>
          <w:rFonts w:ascii="Times New Roman" w:hAnsi="Times New Roman" w:cs="Times New Roman"/>
          <w:sz w:val="24"/>
          <w:szCs w:val="24"/>
          <w:lang w:val="uk-UA"/>
        </w:rPr>
        <w:t>43.</w:t>
      </w:r>
    </w:p>
    <w:p w:rsidR="00F915E9" w:rsidRPr="00F915E9" w:rsidRDefault="00F915E9" w:rsidP="00BC1977">
      <w:pPr>
        <w:pStyle w:val="a9"/>
        <w:numPr>
          <w:ilvl w:val="0"/>
          <w:numId w:val="17"/>
        </w:numPr>
        <w:tabs>
          <w:tab w:val="left" w:pos="1134"/>
        </w:tabs>
        <w:spacing w:after="0"/>
        <w:ind w:left="0" w:firstLine="709"/>
        <w:contextualSpacing w:val="0"/>
        <w:jc w:val="both"/>
        <w:rPr>
          <w:rFonts w:ascii="Times New Roman" w:hAnsi="Times New Roman" w:cs="Times New Roman"/>
          <w:sz w:val="24"/>
          <w:szCs w:val="24"/>
          <w:lang w:val="uk-UA"/>
        </w:rPr>
      </w:pPr>
      <w:proofErr w:type="spellStart"/>
      <w:r>
        <w:rPr>
          <w:rFonts w:ascii="Times New Roman" w:hAnsi="Times New Roman" w:cs="Times New Roman"/>
          <w:sz w:val="24"/>
          <w:szCs w:val="24"/>
        </w:rPr>
        <w:t>Педагогічна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майстерність</w:t>
      </w:r>
      <w:proofErr w:type="spellEnd"/>
      <w:r w:rsidRPr="00F915E9">
        <w:rPr>
          <w:rFonts w:ascii="Times New Roman" w:hAnsi="Times New Roman" w:cs="Times New Roman"/>
          <w:sz w:val="24"/>
          <w:szCs w:val="24"/>
        </w:rPr>
        <w:t xml:space="preserve">: </w:t>
      </w:r>
      <w:proofErr w:type="spellStart"/>
      <w:proofErr w:type="gramStart"/>
      <w:r w:rsidRPr="00F915E9">
        <w:rPr>
          <w:rFonts w:ascii="Times New Roman" w:hAnsi="Times New Roman" w:cs="Times New Roman"/>
          <w:sz w:val="24"/>
          <w:szCs w:val="24"/>
        </w:rPr>
        <w:t>п</w:t>
      </w:r>
      <w:proofErr w:type="gramEnd"/>
      <w:r w:rsidRPr="00F915E9">
        <w:rPr>
          <w:rFonts w:ascii="Times New Roman" w:hAnsi="Times New Roman" w:cs="Times New Roman"/>
          <w:sz w:val="24"/>
          <w:szCs w:val="24"/>
        </w:rPr>
        <w:t>ідручник</w:t>
      </w:r>
      <w:proofErr w:type="spellEnd"/>
      <w:r w:rsidRPr="00F915E9">
        <w:rPr>
          <w:rFonts w:ascii="Times New Roman" w:hAnsi="Times New Roman" w:cs="Times New Roman"/>
          <w:sz w:val="24"/>
          <w:szCs w:val="24"/>
        </w:rPr>
        <w:t xml:space="preserve"> / І. А. </w:t>
      </w:r>
      <w:proofErr w:type="spellStart"/>
      <w:r w:rsidRPr="00F915E9">
        <w:rPr>
          <w:rFonts w:ascii="Times New Roman" w:hAnsi="Times New Roman" w:cs="Times New Roman"/>
          <w:sz w:val="24"/>
          <w:szCs w:val="24"/>
        </w:rPr>
        <w:t>Зязюн</w:t>
      </w:r>
      <w:proofErr w:type="spellEnd"/>
      <w:r w:rsidRPr="00F915E9">
        <w:rPr>
          <w:rFonts w:ascii="Times New Roman" w:hAnsi="Times New Roman" w:cs="Times New Roman"/>
          <w:sz w:val="24"/>
          <w:szCs w:val="24"/>
        </w:rPr>
        <w:t>, Л. В. </w:t>
      </w:r>
      <w:proofErr w:type="spellStart"/>
      <w:r w:rsidRPr="00F915E9">
        <w:rPr>
          <w:rFonts w:ascii="Times New Roman" w:hAnsi="Times New Roman" w:cs="Times New Roman"/>
          <w:sz w:val="24"/>
          <w:szCs w:val="24"/>
        </w:rPr>
        <w:t>Крамущенко</w:t>
      </w:r>
      <w:proofErr w:type="spellEnd"/>
      <w:r w:rsidRPr="00F915E9">
        <w:rPr>
          <w:rFonts w:ascii="Times New Roman" w:hAnsi="Times New Roman" w:cs="Times New Roman"/>
          <w:sz w:val="24"/>
          <w:szCs w:val="24"/>
        </w:rPr>
        <w:t>, І. Ф. Кривонос</w:t>
      </w:r>
      <w:r>
        <w:rPr>
          <w:rFonts w:ascii="Times New Roman" w:hAnsi="Times New Roman" w:cs="Times New Roman"/>
          <w:sz w:val="24"/>
          <w:szCs w:val="24"/>
        </w:rPr>
        <w:t xml:space="preserve"> та </w:t>
      </w:r>
      <w:proofErr w:type="spellStart"/>
      <w:r>
        <w:rPr>
          <w:rFonts w:ascii="Times New Roman" w:hAnsi="Times New Roman" w:cs="Times New Roman"/>
          <w:sz w:val="24"/>
          <w:szCs w:val="24"/>
        </w:rPr>
        <w:t>ін</w:t>
      </w:r>
      <w:proofErr w:type="spellEnd"/>
      <w:r>
        <w:rPr>
          <w:rFonts w:ascii="Times New Roman" w:hAnsi="Times New Roman" w:cs="Times New Roman"/>
          <w:sz w:val="24"/>
          <w:szCs w:val="24"/>
        </w:rPr>
        <w:t>.; За ред. І. А. </w:t>
      </w:r>
      <w:proofErr w:type="spellStart"/>
      <w:r>
        <w:rPr>
          <w:rFonts w:ascii="Times New Roman" w:hAnsi="Times New Roman" w:cs="Times New Roman"/>
          <w:sz w:val="24"/>
          <w:szCs w:val="24"/>
        </w:rPr>
        <w:t>Зязюна</w:t>
      </w:r>
      <w:proofErr w:type="spellEnd"/>
      <w:r>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2-ге вид., </w:t>
      </w:r>
      <w:proofErr w:type="spellStart"/>
      <w:r>
        <w:rPr>
          <w:rFonts w:ascii="Times New Roman" w:hAnsi="Times New Roman" w:cs="Times New Roman"/>
          <w:sz w:val="24"/>
          <w:szCs w:val="24"/>
        </w:rPr>
        <w:t>допов</w:t>
      </w:r>
      <w:proofErr w:type="spellEnd"/>
      <w:r>
        <w:rPr>
          <w:rFonts w:ascii="Times New Roman" w:hAnsi="Times New Roman" w:cs="Times New Roman"/>
          <w:sz w:val="24"/>
          <w:szCs w:val="24"/>
        </w:rPr>
        <w:t xml:space="preserve">. І </w:t>
      </w:r>
      <w:proofErr w:type="spellStart"/>
      <w:r>
        <w:rPr>
          <w:rFonts w:ascii="Times New Roman" w:hAnsi="Times New Roman" w:cs="Times New Roman"/>
          <w:sz w:val="24"/>
          <w:szCs w:val="24"/>
        </w:rPr>
        <w:t>переробл</w:t>
      </w:r>
      <w:proofErr w:type="spellEnd"/>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К.: </w:t>
      </w:r>
      <w:proofErr w:type="spellStart"/>
      <w:r>
        <w:rPr>
          <w:rFonts w:ascii="Times New Roman" w:hAnsi="Times New Roman" w:cs="Times New Roman"/>
          <w:sz w:val="24"/>
          <w:szCs w:val="24"/>
        </w:rPr>
        <w:t>Вища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w:t>
      </w:r>
      <w:proofErr w:type="spellEnd"/>
      <w:r>
        <w:rPr>
          <w:rFonts w:ascii="Times New Roman" w:hAnsi="Times New Roman" w:cs="Times New Roman"/>
          <w:sz w:val="24"/>
          <w:szCs w:val="24"/>
        </w:rPr>
        <w:t>., 2004.</w:t>
      </w:r>
      <w:r>
        <w:rPr>
          <w:rFonts w:ascii="Times New Roman" w:hAnsi="Times New Roman" w:cs="Times New Roman"/>
          <w:sz w:val="24"/>
          <w:szCs w:val="24"/>
          <w:lang w:val="uk-UA"/>
        </w:rPr>
        <w:t xml:space="preserve"> –</w:t>
      </w:r>
      <w:r w:rsidRPr="00F915E9">
        <w:rPr>
          <w:rFonts w:ascii="Times New Roman" w:hAnsi="Times New Roman" w:cs="Times New Roman"/>
          <w:sz w:val="24"/>
          <w:szCs w:val="24"/>
        </w:rPr>
        <w:t xml:space="preserve"> 422 с.</w:t>
      </w:r>
    </w:p>
    <w:p w:rsidR="00C26DCA" w:rsidRPr="006E3E95" w:rsidRDefault="00FC5786" w:rsidP="00BC1977">
      <w:pPr>
        <w:pStyle w:val="a9"/>
        <w:numPr>
          <w:ilvl w:val="0"/>
          <w:numId w:val="17"/>
        </w:numPr>
        <w:tabs>
          <w:tab w:val="left" w:pos="1134"/>
        </w:tabs>
        <w:spacing w:after="0"/>
        <w:ind w:left="0" w:firstLine="709"/>
        <w:contextualSpacing w:val="0"/>
        <w:jc w:val="both"/>
        <w:rPr>
          <w:rFonts w:ascii="Times New Roman" w:hAnsi="Times New Roman" w:cs="Times New Roman"/>
          <w:sz w:val="24"/>
          <w:szCs w:val="24"/>
          <w:lang w:val="uk-UA"/>
        </w:rPr>
      </w:pPr>
      <w:r>
        <w:rPr>
          <w:rFonts w:ascii="Times New Roman" w:hAnsi="Times New Roman" w:cs="Times New Roman"/>
          <w:sz w:val="24"/>
          <w:szCs w:val="24"/>
          <w:lang w:val="uk-UA"/>
        </w:rPr>
        <w:t>Рикѐр </w:t>
      </w:r>
      <w:r w:rsidR="002364FB" w:rsidRPr="006E3E95">
        <w:rPr>
          <w:rFonts w:ascii="Times New Roman" w:hAnsi="Times New Roman" w:cs="Times New Roman"/>
          <w:sz w:val="24"/>
          <w:szCs w:val="24"/>
          <w:lang w:val="uk-UA"/>
        </w:rPr>
        <w:t xml:space="preserve">П. </w:t>
      </w:r>
      <w:proofErr w:type="spellStart"/>
      <w:r w:rsidR="002364FB" w:rsidRPr="006E3E95">
        <w:rPr>
          <w:rFonts w:ascii="Times New Roman" w:hAnsi="Times New Roman" w:cs="Times New Roman"/>
          <w:sz w:val="24"/>
          <w:szCs w:val="24"/>
          <w:lang w:val="uk-UA"/>
        </w:rPr>
        <w:t>Конфликт</w:t>
      </w:r>
      <w:proofErr w:type="spellEnd"/>
      <w:r w:rsidR="002364FB" w:rsidRPr="006E3E95">
        <w:rPr>
          <w:rFonts w:ascii="Times New Roman" w:hAnsi="Times New Roman" w:cs="Times New Roman"/>
          <w:sz w:val="24"/>
          <w:szCs w:val="24"/>
          <w:lang w:val="uk-UA"/>
        </w:rPr>
        <w:t xml:space="preserve"> </w:t>
      </w:r>
      <w:proofErr w:type="spellStart"/>
      <w:r w:rsidR="002364FB" w:rsidRPr="006E3E95">
        <w:rPr>
          <w:rFonts w:ascii="Times New Roman" w:hAnsi="Times New Roman" w:cs="Times New Roman"/>
          <w:sz w:val="24"/>
          <w:szCs w:val="24"/>
          <w:lang w:val="uk-UA"/>
        </w:rPr>
        <w:t>интерпретаций</w:t>
      </w:r>
      <w:proofErr w:type="spellEnd"/>
      <w:r w:rsidR="002364FB" w:rsidRPr="006E3E95">
        <w:rPr>
          <w:rFonts w:ascii="Times New Roman" w:hAnsi="Times New Roman" w:cs="Times New Roman"/>
          <w:sz w:val="24"/>
          <w:szCs w:val="24"/>
          <w:lang w:val="uk-UA"/>
        </w:rPr>
        <w:t xml:space="preserve">. </w:t>
      </w:r>
      <w:proofErr w:type="spellStart"/>
      <w:r w:rsidR="002364FB" w:rsidRPr="006E3E95">
        <w:rPr>
          <w:rFonts w:ascii="Times New Roman" w:hAnsi="Times New Roman" w:cs="Times New Roman"/>
          <w:sz w:val="24"/>
          <w:szCs w:val="24"/>
          <w:lang w:val="uk-UA"/>
        </w:rPr>
        <w:t>Очерки</w:t>
      </w:r>
      <w:proofErr w:type="spellEnd"/>
      <w:r w:rsidR="002364FB" w:rsidRPr="006E3E95">
        <w:rPr>
          <w:rFonts w:ascii="Times New Roman" w:hAnsi="Times New Roman" w:cs="Times New Roman"/>
          <w:sz w:val="24"/>
          <w:szCs w:val="24"/>
          <w:lang w:val="uk-UA"/>
        </w:rPr>
        <w:t xml:space="preserve"> о </w:t>
      </w:r>
      <w:proofErr w:type="spellStart"/>
      <w:r w:rsidR="002364FB" w:rsidRPr="006E3E95">
        <w:rPr>
          <w:rFonts w:ascii="Times New Roman" w:hAnsi="Times New Roman" w:cs="Times New Roman"/>
          <w:sz w:val="24"/>
          <w:szCs w:val="24"/>
          <w:lang w:val="uk-UA"/>
        </w:rPr>
        <w:t>герменевтике</w:t>
      </w:r>
      <w:proofErr w:type="spellEnd"/>
      <w:r w:rsidR="002364FB" w:rsidRPr="006E3E95">
        <w:rPr>
          <w:rFonts w:ascii="Times New Roman" w:hAnsi="Times New Roman" w:cs="Times New Roman"/>
          <w:sz w:val="24"/>
          <w:szCs w:val="24"/>
          <w:lang w:val="uk-UA"/>
        </w:rPr>
        <w:t xml:space="preserve">. М., 2002. – 623 с. 8. </w:t>
      </w:r>
    </w:p>
    <w:p w:rsidR="00476A56" w:rsidRDefault="00476A56"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r w:rsidRPr="00476A56">
        <w:rPr>
          <w:rFonts w:ascii="Times New Roman" w:hAnsi="Times New Roman" w:cs="Times New Roman"/>
          <w:sz w:val="24"/>
          <w:szCs w:val="24"/>
        </w:rPr>
        <w:t xml:space="preserve">Романенко М. І. </w:t>
      </w:r>
      <w:proofErr w:type="spellStart"/>
      <w:r w:rsidRPr="00476A56">
        <w:rPr>
          <w:rFonts w:ascii="Times New Roman" w:hAnsi="Times New Roman" w:cs="Times New Roman"/>
          <w:sz w:val="24"/>
          <w:szCs w:val="24"/>
        </w:rPr>
        <w:t>Основні</w:t>
      </w:r>
      <w:proofErr w:type="spellEnd"/>
      <w:r w:rsidRPr="00476A56">
        <w:rPr>
          <w:rFonts w:ascii="Times New Roman" w:hAnsi="Times New Roman" w:cs="Times New Roman"/>
          <w:sz w:val="24"/>
          <w:szCs w:val="24"/>
        </w:rPr>
        <w:t xml:space="preserve"> </w:t>
      </w:r>
      <w:proofErr w:type="spellStart"/>
      <w:r w:rsidRPr="00476A56">
        <w:rPr>
          <w:rFonts w:ascii="Times New Roman" w:hAnsi="Times New Roman" w:cs="Times New Roman"/>
          <w:sz w:val="24"/>
          <w:szCs w:val="24"/>
        </w:rPr>
        <w:t>проблеми</w:t>
      </w:r>
      <w:proofErr w:type="spellEnd"/>
      <w:r w:rsidRPr="00476A56">
        <w:rPr>
          <w:rFonts w:ascii="Times New Roman" w:hAnsi="Times New Roman" w:cs="Times New Roman"/>
          <w:sz w:val="24"/>
          <w:szCs w:val="24"/>
        </w:rPr>
        <w:t xml:space="preserve"> </w:t>
      </w:r>
      <w:proofErr w:type="spellStart"/>
      <w:r w:rsidRPr="00476A56">
        <w:rPr>
          <w:rFonts w:ascii="Times New Roman" w:hAnsi="Times New Roman" w:cs="Times New Roman"/>
          <w:sz w:val="24"/>
          <w:szCs w:val="24"/>
        </w:rPr>
        <w:t>сучасної</w:t>
      </w:r>
      <w:proofErr w:type="spellEnd"/>
      <w:r w:rsidRPr="00476A56">
        <w:rPr>
          <w:rFonts w:ascii="Times New Roman" w:hAnsi="Times New Roman" w:cs="Times New Roman"/>
          <w:sz w:val="24"/>
          <w:szCs w:val="24"/>
        </w:rPr>
        <w:t xml:space="preserve"> філософії освіти / М. І. Романенко // </w:t>
      </w:r>
      <w:proofErr w:type="spellStart"/>
      <w:r w:rsidRPr="00476A56">
        <w:rPr>
          <w:rFonts w:ascii="Times New Roman" w:hAnsi="Times New Roman" w:cs="Times New Roman"/>
          <w:sz w:val="24"/>
          <w:szCs w:val="24"/>
        </w:rPr>
        <w:t>Філос</w:t>
      </w:r>
      <w:r>
        <w:rPr>
          <w:rFonts w:ascii="Times New Roman" w:hAnsi="Times New Roman" w:cs="Times New Roman"/>
          <w:sz w:val="24"/>
          <w:szCs w:val="24"/>
        </w:rPr>
        <w:t>офія</w:t>
      </w:r>
      <w:proofErr w:type="spellEnd"/>
      <w:r>
        <w:rPr>
          <w:rFonts w:ascii="Times New Roman" w:hAnsi="Times New Roman" w:cs="Times New Roman"/>
          <w:sz w:val="24"/>
          <w:szCs w:val="24"/>
        </w:rPr>
        <w:t xml:space="preserve">, культура, </w:t>
      </w:r>
      <w:proofErr w:type="spellStart"/>
      <w:r>
        <w:rPr>
          <w:rFonts w:ascii="Times New Roman" w:hAnsi="Times New Roman" w:cs="Times New Roman"/>
          <w:sz w:val="24"/>
          <w:szCs w:val="24"/>
        </w:rPr>
        <w:t>життя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Вип</w:t>
      </w:r>
      <w:proofErr w:type="spellEnd"/>
      <w:r>
        <w:rPr>
          <w:rFonts w:ascii="Times New Roman" w:hAnsi="Times New Roman" w:cs="Times New Roman"/>
          <w:sz w:val="24"/>
          <w:szCs w:val="24"/>
        </w:rPr>
        <w:t xml:space="preserve">. 2. </w:t>
      </w:r>
      <w:r>
        <w:rPr>
          <w:rFonts w:ascii="Times New Roman" w:hAnsi="Times New Roman" w:cs="Times New Roman"/>
          <w:sz w:val="24"/>
          <w:szCs w:val="24"/>
          <w:lang w:val="uk-UA"/>
        </w:rPr>
        <w:t>–</w:t>
      </w:r>
      <w:r w:rsidRPr="00476A56">
        <w:rPr>
          <w:rFonts w:ascii="Times New Roman" w:hAnsi="Times New Roman" w:cs="Times New Roman"/>
          <w:sz w:val="24"/>
          <w:szCs w:val="24"/>
        </w:rPr>
        <w:t xml:space="preserve"> </w:t>
      </w:r>
      <w:proofErr w:type="spellStart"/>
      <w:r w:rsidRPr="00476A56">
        <w:rPr>
          <w:rFonts w:ascii="Times New Roman" w:hAnsi="Times New Roman" w:cs="Times New Roman"/>
          <w:sz w:val="24"/>
          <w:szCs w:val="24"/>
        </w:rPr>
        <w:t>Дніпропе</w:t>
      </w:r>
      <w:r>
        <w:rPr>
          <w:rFonts w:ascii="Times New Roman" w:hAnsi="Times New Roman" w:cs="Times New Roman"/>
          <w:sz w:val="24"/>
          <w:szCs w:val="24"/>
        </w:rPr>
        <w:t>тровськ</w:t>
      </w:r>
      <w:proofErr w:type="spellEnd"/>
      <w:r>
        <w:rPr>
          <w:rFonts w:ascii="Times New Roman" w:hAnsi="Times New Roman" w:cs="Times New Roman"/>
          <w:sz w:val="24"/>
          <w:szCs w:val="24"/>
        </w:rPr>
        <w:t>, 1998.</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С. 14</w:t>
      </w:r>
      <w:r>
        <w:rPr>
          <w:rFonts w:ascii="Times New Roman" w:hAnsi="Times New Roman" w:cs="Times New Roman"/>
          <w:sz w:val="24"/>
          <w:szCs w:val="24"/>
          <w:lang w:val="uk-UA"/>
        </w:rPr>
        <w:t xml:space="preserve"> – </w:t>
      </w:r>
      <w:r w:rsidRPr="00476A56">
        <w:rPr>
          <w:rFonts w:ascii="Times New Roman" w:hAnsi="Times New Roman" w:cs="Times New Roman"/>
          <w:sz w:val="24"/>
          <w:szCs w:val="24"/>
        </w:rPr>
        <w:t xml:space="preserve">22. </w:t>
      </w:r>
    </w:p>
    <w:p w:rsidR="00476A56" w:rsidRPr="00476A56" w:rsidRDefault="00476A56"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476A56">
        <w:rPr>
          <w:rFonts w:ascii="Times New Roman" w:hAnsi="Times New Roman" w:cs="Times New Roman"/>
          <w:sz w:val="24"/>
          <w:szCs w:val="24"/>
        </w:rPr>
        <w:t>Роменець</w:t>
      </w:r>
      <w:proofErr w:type="spellEnd"/>
      <w:r w:rsidRPr="00476A56">
        <w:rPr>
          <w:rFonts w:ascii="Times New Roman" w:hAnsi="Times New Roman" w:cs="Times New Roman"/>
          <w:sz w:val="24"/>
          <w:szCs w:val="24"/>
        </w:rPr>
        <w:t xml:space="preserve"> В. А. </w:t>
      </w:r>
      <w:proofErr w:type="spellStart"/>
      <w:r w:rsidRPr="00476A56">
        <w:rPr>
          <w:rFonts w:ascii="Times New Roman" w:hAnsi="Times New Roman" w:cs="Times New Roman"/>
          <w:sz w:val="24"/>
          <w:szCs w:val="24"/>
        </w:rPr>
        <w:t>Історія</w:t>
      </w:r>
      <w:proofErr w:type="spellEnd"/>
      <w:r w:rsidRPr="00476A56">
        <w:rPr>
          <w:rFonts w:ascii="Times New Roman" w:hAnsi="Times New Roman" w:cs="Times New Roman"/>
          <w:sz w:val="24"/>
          <w:szCs w:val="24"/>
        </w:rPr>
        <w:t xml:space="preserve"> психології XIX – початку</w:t>
      </w:r>
      <w:r>
        <w:rPr>
          <w:rFonts w:ascii="Times New Roman" w:hAnsi="Times New Roman" w:cs="Times New Roman"/>
          <w:sz w:val="24"/>
          <w:szCs w:val="24"/>
        </w:rPr>
        <w:t xml:space="preserve"> XX </w:t>
      </w:r>
      <w:proofErr w:type="spellStart"/>
      <w:r>
        <w:rPr>
          <w:rFonts w:ascii="Times New Roman" w:hAnsi="Times New Roman" w:cs="Times New Roman"/>
          <w:sz w:val="24"/>
          <w:szCs w:val="24"/>
        </w:rPr>
        <w:t>століття</w:t>
      </w:r>
      <w:proofErr w:type="spellEnd"/>
      <w:r>
        <w:rPr>
          <w:rFonts w:ascii="Times New Roman" w:hAnsi="Times New Roman" w:cs="Times New Roman"/>
          <w:sz w:val="24"/>
          <w:szCs w:val="24"/>
        </w:rPr>
        <w:t xml:space="preserve"> / В. А. </w:t>
      </w:r>
      <w:proofErr w:type="spellStart"/>
      <w:r>
        <w:rPr>
          <w:rFonts w:ascii="Times New Roman" w:hAnsi="Times New Roman" w:cs="Times New Roman"/>
          <w:sz w:val="24"/>
          <w:szCs w:val="24"/>
        </w:rPr>
        <w:t>Роменець</w:t>
      </w:r>
      <w:proofErr w:type="spellEnd"/>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К.: </w:t>
      </w:r>
      <w:proofErr w:type="spellStart"/>
      <w:r>
        <w:rPr>
          <w:rFonts w:ascii="Times New Roman" w:hAnsi="Times New Roman" w:cs="Times New Roman"/>
          <w:sz w:val="24"/>
          <w:szCs w:val="24"/>
        </w:rPr>
        <w:t>Вища</w:t>
      </w:r>
      <w:proofErr w:type="spellEnd"/>
      <w:r>
        <w:rPr>
          <w:rFonts w:ascii="Times New Roman" w:hAnsi="Times New Roman" w:cs="Times New Roman"/>
          <w:sz w:val="24"/>
          <w:szCs w:val="24"/>
        </w:rPr>
        <w:t xml:space="preserve"> школа, 1995.</w:t>
      </w:r>
      <w:r>
        <w:rPr>
          <w:rFonts w:ascii="Times New Roman" w:hAnsi="Times New Roman" w:cs="Times New Roman"/>
          <w:sz w:val="24"/>
          <w:szCs w:val="24"/>
          <w:lang w:val="uk-UA"/>
        </w:rPr>
        <w:t xml:space="preserve"> –</w:t>
      </w:r>
      <w:r w:rsidRPr="00476A56">
        <w:rPr>
          <w:rFonts w:ascii="Times New Roman" w:hAnsi="Times New Roman" w:cs="Times New Roman"/>
          <w:sz w:val="24"/>
          <w:szCs w:val="24"/>
        </w:rPr>
        <w:t xml:space="preserve"> 614 с.</w:t>
      </w:r>
    </w:p>
    <w:p w:rsidR="00476A56" w:rsidRPr="00476A56" w:rsidRDefault="00476A56"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476A56">
        <w:rPr>
          <w:rFonts w:ascii="Times New Roman" w:hAnsi="Times New Roman" w:cs="Times New Roman"/>
          <w:sz w:val="24"/>
          <w:szCs w:val="24"/>
        </w:rPr>
        <w:t>Савчин</w:t>
      </w:r>
      <w:proofErr w:type="spellEnd"/>
      <w:r w:rsidRPr="00476A56">
        <w:rPr>
          <w:rFonts w:ascii="Times New Roman" w:hAnsi="Times New Roman" w:cs="Times New Roman"/>
          <w:sz w:val="24"/>
          <w:szCs w:val="24"/>
        </w:rPr>
        <w:t xml:space="preserve"> М. В. </w:t>
      </w:r>
      <w:proofErr w:type="spellStart"/>
      <w:r w:rsidRPr="00476A56">
        <w:rPr>
          <w:rFonts w:ascii="Times New Roman" w:hAnsi="Times New Roman" w:cs="Times New Roman"/>
          <w:sz w:val="24"/>
          <w:szCs w:val="24"/>
        </w:rPr>
        <w:t>Психологія</w:t>
      </w:r>
      <w:proofErr w:type="spellEnd"/>
      <w:r w:rsidRPr="00476A56">
        <w:rPr>
          <w:rFonts w:ascii="Times New Roman" w:hAnsi="Times New Roman" w:cs="Times New Roman"/>
          <w:sz w:val="24"/>
          <w:szCs w:val="24"/>
        </w:rPr>
        <w:t xml:space="preserve"> духовного (до постановки </w:t>
      </w:r>
      <w:proofErr w:type="spellStart"/>
      <w:r w:rsidRPr="00476A56">
        <w:rPr>
          <w:rFonts w:ascii="Times New Roman" w:hAnsi="Times New Roman" w:cs="Times New Roman"/>
          <w:sz w:val="24"/>
          <w:szCs w:val="24"/>
        </w:rPr>
        <w:t>проблеми</w:t>
      </w:r>
      <w:proofErr w:type="spellEnd"/>
      <w:r w:rsidRPr="00476A56">
        <w:rPr>
          <w:rFonts w:ascii="Times New Roman" w:hAnsi="Times New Roman" w:cs="Times New Roman"/>
          <w:sz w:val="24"/>
          <w:szCs w:val="24"/>
        </w:rPr>
        <w:t>) / М. В. </w:t>
      </w:r>
      <w:proofErr w:type="spellStart"/>
      <w:r w:rsidRPr="00476A56">
        <w:rPr>
          <w:rFonts w:ascii="Times New Roman" w:hAnsi="Times New Roman" w:cs="Times New Roman"/>
          <w:sz w:val="24"/>
          <w:szCs w:val="24"/>
        </w:rPr>
        <w:t>Савчин</w:t>
      </w:r>
      <w:proofErr w:type="spellEnd"/>
      <w:r w:rsidRPr="00476A56">
        <w:rPr>
          <w:rFonts w:ascii="Times New Roman" w:hAnsi="Times New Roman" w:cs="Times New Roman"/>
          <w:sz w:val="24"/>
          <w:szCs w:val="24"/>
        </w:rPr>
        <w:t xml:space="preserve"> // </w:t>
      </w:r>
      <w:proofErr w:type="spellStart"/>
      <w:proofErr w:type="gramStart"/>
      <w:r w:rsidRPr="00476A56">
        <w:rPr>
          <w:rFonts w:ascii="Times New Roman" w:hAnsi="Times New Roman" w:cs="Times New Roman"/>
          <w:sz w:val="24"/>
          <w:szCs w:val="24"/>
        </w:rPr>
        <w:t>Ц</w:t>
      </w:r>
      <w:proofErr w:type="gramEnd"/>
      <w:r w:rsidRPr="00476A56">
        <w:rPr>
          <w:rFonts w:ascii="Times New Roman" w:hAnsi="Times New Roman" w:cs="Times New Roman"/>
          <w:sz w:val="24"/>
          <w:szCs w:val="24"/>
        </w:rPr>
        <w:t>іннісні</w:t>
      </w:r>
      <w:proofErr w:type="spellEnd"/>
      <w:r w:rsidRPr="00476A56">
        <w:rPr>
          <w:rFonts w:ascii="Times New Roman" w:hAnsi="Times New Roman" w:cs="Times New Roman"/>
          <w:sz w:val="24"/>
          <w:szCs w:val="24"/>
        </w:rPr>
        <w:t xml:space="preserve"> </w:t>
      </w:r>
      <w:proofErr w:type="spellStart"/>
      <w:r w:rsidRPr="00476A56">
        <w:rPr>
          <w:rFonts w:ascii="Times New Roman" w:hAnsi="Times New Roman" w:cs="Times New Roman"/>
          <w:sz w:val="24"/>
          <w:szCs w:val="24"/>
        </w:rPr>
        <w:t>орієнтації</w:t>
      </w:r>
      <w:proofErr w:type="spellEnd"/>
      <w:r w:rsidRPr="00476A56">
        <w:rPr>
          <w:rFonts w:ascii="Times New Roman" w:hAnsi="Times New Roman" w:cs="Times New Roman"/>
          <w:sz w:val="24"/>
          <w:szCs w:val="24"/>
        </w:rPr>
        <w:t xml:space="preserve"> в </w:t>
      </w:r>
      <w:proofErr w:type="spellStart"/>
      <w:r w:rsidRPr="00476A56">
        <w:rPr>
          <w:rFonts w:ascii="Times New Roman" w:hAnsi="Times New Roman" w:cs="Times New Roman"/>
          <w:sz w:val="24"/>
          <w:szCs w:val="24"/>
        </w:rPr>
        <w:t>громадянс</w:t>
      </w:r>
      <w:r>
        <w:rPr>
          <w:rFonts w:ascii="Times New Roman" w:hAnsi="Times New Roman" w:cs="Times New Roman"/>
          <w:sz w:val="24"/>
          <w:szCs w:val="24"/>
        </w:rPr>
        <w:t>ькому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становленні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особистості</w:t>
      </w:r>
      <w:proofErr w:type="spellEnd"/>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Київ-Дрогобич</w:t>
      </w:r>
      <w:proofErr w:type="spellEnd"/>
      <w:r>
        <w:rPr>
          <w:rFonts w:ascii="Times New Roman" w:hAnsi="Times New Roman" w:cs="Times New Roman"/>
          <w:sz w:val="24"/>
          <w:szCs w:val="24"/>
        </w:rPr>
        <w:t>, 1998.</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С. 117</w:t>
      </w:r>
      <w:r>
        <w:rPr>
          <w:rFonts w:ascii="Times New Roman" w:hAnsi="Times New Roman" w:cs="Times New Roman"/>
          <w:sz w:val="24"/>
          <w:szCs w:val="24"/>
          <w:lang w:val="uk-UA"/>
        </w:rPr>
        <w:t xml:space="preserve"> – </w:t>
      </w:r>
      <w:r w:rsidRPr="00476A56">
        <w:rPr>
          <w:rFonts w:ascii="Times New Roman" w:hAnsi="Times New Roman" w:cs="Times New Roman"/>
          <w:sz w:val="24"/>
          <w:szCs w:val="24"/>
        </w:rPr>
        <w:t>126.</w:t>
      </w:r>
    </w:p>
    <w:p w:rsidR="00476A56" w:rsidRPr="00476A56" w:rsidRDefault="00476A56"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476A56">
        <w:rPr>
          <w:rFonts w:ascii="Times New Roman" w:hAnsi="Times New Roman" w:cs="Times New Roman"/>
          <w:sz w:val="24"/>
          <w:szCs w:val="24"/>
          <w:lang w:val="uk-UA"/>
        </w:rPr>
        <w:t>Сухомлинська</w:t>
      </w:r>
      <w:proofErr w:type="spellEnd"/>
      <w:r w:rsidRPr="00476A56">
        <w:rPr>
          <w:rFonts w:ascii="Times New Roman" w:hAnsi="Times New Roman" w:cs="Times New Roman"/>
          <w:sz w:val="24"/>
          <w:szCs w:val="24"/>
        </w:rPr>
        <w:t> </w:t>
      </w:r>
      <w:r w:rsidRPr="00476A56">
        <w:rPr>
          <w:rFonts w:ascii="Times New Roman" w:hAnsi="Times New Roman" w:cs="Times New Roman"/>
          <w:sz w:val="24"/>
          <w:szCs w:val="24"/>
          <w:lang w:val="uk-UA"/>
        </w:rPr>
        <w:t>О.</w:t>
      </w:r>
      <w:r w:rsidRPr="00476A56">
        <w:rPr>
          <w:rFonts w:ascii="Times New Roman" w:hAnsi="Times New Roman" w:cs="Times New Roman"/>
          <w:sz w:val="24"/>
          <w:szCs w:val="24"/>
        </w:rPr>
        <w:t> </w:t>
      </w:r>
      <w:r w:rsidRPr="00476A56">
        <w:rPr>
          <w:rFonts w:ascii="Times New Roman" w:hAnsi="Times New Roman" w:cs="Times New Roman"/>
          <w:sz w:val="24"/>
          <w:szCs w:val="24"/>
          <w:lang w:val="uk-UA"/>
        </w:rPr>
        <w:t>В. Проблеми теорії виховання дітей і молоді в Україні / О.</w:t>
      </w:r>
      <w:r w:rsidRPr="00476A56">
        <w:rPr>
          <w:rFonts w:ascii="Times New Roman" w:hAnsi="Times New Roman" w:cs="Times New Roman"/>
          <w:sz w:val="24"/>
          <w:szCs w:val="24"/>
        </w:rPr>
        <w:t> </w:t>
      </w:r>
      <w:r w:rsidRPr="00476A56">
        <w:rPr>
          <w:rFonts w:ascii="Times New Roman" w:hAnsi="Times New Roman" w:cs="Times New Roman"/>
          <w:sz w:val="24"/>
          <w:szCs w:val="24"/>
          <w:lang w:val="uk-UA"/>
        </w:rPr>
        <w:t>В.</w:t>
      </w:r>
      <w:r w:rsidRPr="00476A56">
        <w:rPr>
          <w:rFonts w:ascii="Times New Roman" w:hAnsi="Times New Roman" w:cs="Times New Roman"/>
          <w:sz w:val="24"/>
          <w:szCs w:val="24"/>
        </w:rPr>
        <w:t> </w:t>
      </w:r>
      <w:proofErr w:type="spellStart"/>
      <w:r w:rsidRPr="00476A56">
        <w:rPr>
          <w:rFonts w:ascii="Times New Roman" w:hAnsi="Times New Roman" w:cs="Times New Roman"/>
          <w:sz w:val="24"/>
          <w:szCs w:val="24"/>
          <w:lang w:val="uk-UA"/>
        </w:rPr>
        <w:t>Сухомлинсь</w:t>
      </w:r>
      <w:r>
        <w:rPr>
          <w:rFonts w:ascii="Times New Roman" w:hAnsi="Times New Roman" w:cs="Times New Roman"/>
          <w:sz w:val="24"/>
          <w:szCs w:val="24"/>
          <w:lang w:val="uk-UA"/>
        </w:rPr>
        <w:t>ка</w:t>
      </w:r>
      <w:proofErr w:type="spellEnd"/>
      <w:r>
        <w:rPr>
          <w:rFonts w:ascii="Times New Roman" w:hAnsi="Times New Roman" w:cs="Times New Roman"/>
          <w:sz w:val="24"/>
          <w:szCs w:val="24"/>
          <w:lang w:val="uk-UA"/>
        </w:rPr>
        <w:t xml:space="preserve"> // Педагогіка і психологія. – 1997. – № 4. –</w:t>
      </w:r>
      <w:r w:rsidRPr="00476A56">
        <w:rPr>
          <w:rFonts w:ascii="Times New Roman" w:hAnsi="Times New Roman" w:cs="Times New Roman"/>
          <w:sz w:val="24"/>
          <w:szCs w:val="24"/>
          <w:lang w:val="uk-UA"/>
        </w:rPr>
        <w:t xml:space="preserve"> С.</w:t>
      </w:r>
      <w:r w:rsidRPr="00476A56">
        <w:rPr>
          <w:rFonts w:ascii="Times New Roman" w:hAnsi="Times New Roman" w:cs="Times New Roman"/>
          <w:sz w:val="24"/>
          <w:szCs w:val="24"/>
        </w:rPr>
        <w:t> </w:t>
      </w:r>
      <w:r>
        <w:rPr>
          <w:rFonts w:ascii="Times New Roman" w:hAnsi="Times New Roman" w:cs="Times New Roman"/>
          <w:sz w:val="24"/>
          <w:szCs w:val="24"/>
          <w:lang w:val="uk-UA"/>
        </w:rPr>
        <w:t xml:space="preserve">109 – </w:t>
      </w:r>
      <w:r w:rsidRPr="00476A56">
        <w:rPr>
          <w:rFonts w:ascii="Times New Roman" w:hAnsi="Times New Roman" w:cs="Times New Roman"/>
          <w:sz w:val="24"/>
          <w:szCs w:val="24"/>
          <w:lang w:val="uk-UA"/>
        </w:rPr>
        <w:t>125.</w:t>
      </w:r>
    </w:p>
    <w:p w:rsidR="00476A56" w:rsidRPr="00476A56" w:rsidRDefault="00476A56"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476A56">
        <w:rPr>
          <w:rFonts w:ascii="Times New Roman" w:hAnsi="Times New Roman" w:cs="Times New Roman"/>
          <w:sz w:val="24"/>
          <w:szCs w:val="24"/>
        </w:rPr>
        <w:t>Цанн</w:t>
      </w:r>
      <w:proofErr w:type="spellEnd"/>
      <w:r w:rsidRPr="00476A56">
        <w:rPr>
          <w:rFonts w:ascii="Times New Roman" w:hAnsi="Times New Roman" w:cs="Times New Roman"/>
          <w:sz w:val="24"/>
          <w:szCs w:val="24"/>
        </w:rPr>
        <w:t> Ф. В. Философия воспитания: история и современность / Ф. В. </w:t>
      </w:r>
      <w:proofErr w:type="spellStart"/>
      <w:r w:rsidRPr="00476A56">
        <w:rPr>
          <w:rFonts w:ascii="Times New Roman" w:hAnsi="Times New Roman" w:cs="Times New Roman"/>
          <w:sz w:val="24"/>
          <w:szCs w:val="24"/>
        </w:rPr>
        <w:t>Цанн</w:t>
      </w:r>
      <w:proofErr w:type="spellEnd"/>
      <w:r w:rsidRPr="00476A56">
        <w:rPr>
          <w:rFonts w:ascii="Times New Roman" w:hAnsi="Times New Roman" w:cs="Times New Roman"/>
          <w:sz w:val="24"/>
          <w:szCs w:val="24"/>
        </w:rPr>
        <w:t xml:space="preserve"> // Этика и мораль: Философско-</w:t>
      </w:r>
      <w:r>
        <w:rPr>
          <w:rFonts w:ascii="Times New Roman" w:hAnsi="Times New Roman" w:cs="Times New Roman"/>
          <w:sz w:val="24"/>
          <w:szCs w:val="24"/>
        </w:rPr>
        <w:t>этические проблемы воспитания.</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М., 1990.</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С. 4</w:t>
      </w:r>
      <w:r>
        <w:rPr>
          <w:rFonts w:ascii="Times New Roman" w:hAnsi="Times New Roman" w:cs="Times New Roman"/>
          <w:sz w:val="24"/>
          <w:szCs w:val="24"/>
          <w:lang w:val="uk-UA"/>
        </w:rPr>
        <w:t xml:space="preserve"> – </w:t>
      </w:r>
      <w:r w:rsidRPr="00476A56">
        <w:rPr>
          <w:rFonts w:ascii="Times New Roman" w:hAnsi="Times New Roman" w:cs="Times New Roman"/>
          <w:sz w:val="24"/>
          <w:szCs w:val="24"/>
        </w:rPr>
        <w:t>13.</w:t>
      </w:r>
    </w:p>
    <w:p w:rsidR="00DE59AA" w:rsidRPr="006E3E95" w:rsidRDefault="00DE59AA"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6E3E95">
        <w:rPr>
          <w:rFonts w:ascii="Times New Roman" w:hAnsi="Times New Roman" w:cs="Times New Roman"/>
          <w:sz w:val="24"/>
          <w:szCs w:val="24"/>
          <w:lang w:val="uk-UA"/>
        </w:rPr>
        <w:t>Шлейермахер</w:t>
      </w:r>
      <w:proofErr w:type="spellEnd"/>
      <w:r w:rsidRPr="006E3E95">
        <w:rPr>
          <w:rFonts w:ascii="Times New Roman" w:hAnsi="Times New Roman" w:cs="Times New Roman"/>
          <w:sz w:val="24"/>
          <w:szCs w:val="24"/>
          <w:lang w:val="uk-UA"/>
        </w:rPr>
        <w:t xml:space="preserve"> Ф. Герменевтика / Ф. </w:t>
      </w:r>
      <w:proofErr w:type="spellStart"/>
      <w:r w:rsidRPr="006E3E95">
        <w:rPr>
          <w:rFonts w:ascii="Times New Roman" w:hAnsi="Times New Roman" w:cs="Times New Roman"/>
          <w:sz w:val="24"/>
          <w:szCs w:val="24"/>
          <w:lang w:val="uk-UA"/>
        </w:rPr>
        <w:t>Шлейермахер</w:t>
      </w:r>
      <w:proofErr w:type="spellEnd"/>
      <w:r w:rsidRPr="006E3E95">
        <w:rPr>
          <w:rFonts w:ascii="Times New Roman" w:hAnsi="Times New Roman" w:cs="Times New Roman"/>
          <w:sz w:val="24"/>
          <w:szCs w:val="24"/>
          <w:lang w:val="uk-UA"/>
        </w:rPr>
        <w:t xml:space="preserve">; пер. с </w:t>
      </w:r>
      <w:proofErr w:type="spellStart"/>
      <w:r w:rsidRPr="006E3E95">
        <w:rPr>
          <w:rFonts w:ascii="Times New Roman" w:hAnsi="Times New Roman" w:cs="Times New Roman"/>
          <w:sz w:val="24"/>
          <w:szCs w:val="24"/>
          <w:lang w:val="uk-UA"/>
        </w:rPr>
        <w:t>нем</w:t>
      </w:r>
      <w:proofErr w:type="spellEnd"/>
      <w:r w:rsidRPr="006E3E95">
        <w:rPr>
          <w:rFonts w:ascii="Times New Roman" w:hAnsi="Times New Roman" w:cs="Times New Roman"/>
          <w:sz w:val="24"/>
          <w:szCs w:val="24"/>
          <w:lang w:val="uk-UA"/>
        </w:rPr>
        <w:t xml:space="preserve">. А.Л. </w:t>
      </w:r>
      <w:proofErr w:type="spellStart"/>
      <w:r w:rsidRPr="006E3E95">
        <w:rPr>
          <w:rFonts w:ascii="Times New Roman" w:hAnsi="Times New Roman" w:cs="Times New Roman"/>
          <w:sz w:val="24"/>
          <w:szCs w:val="24"/>
          <w:lang w:val="uk-UA"/>
        </w:rPr>
        <w:t>Вольского</w:t>
      </w:r>
      <w:proofErr w:type="spellEnd"/>
      <w:r w:rsidRPr="006E3E95">
        <w:rPr>
          <w:rFonts w:ascii="Times New Roman" w:hAnsi="Times New Roman" w:cs="Times New Roman"/>
          <w:sz w:val="24"/>
          <w:szCs w:val="24"/>
          <w:lang w:val="uk-UA"/>
        </w:rPr>
        <w:t xml:space="preserve"> / </w:t>
      </w:r>
      <w:proofErr w:type="spellStart"/>
      <w:r w:rsidRPr="006E3E95">
        <w:rPr>
          <w:rFonts w:ascii="Times New Roman" w:hAnsi="Times New Roman" w:cs="Times New Roman"/>
          <w:sz w:val="24"/>
          <w:szCs w:val="24"/>
          <w:lang w:val="uk-UA"/>
        </w:rPr>
        <w:t>науч</w:t>
      </w:r>
      <w:proofErr w:type="spellEnd"/>
      <w:r w:rsidRPr="006E3E95">
        <w:rPr>
          <w:rFonts w:ascii="Times New Roman" w:hAnsi="Times New Roman" w:cs="Times New Roman"/>
          <w:sz w:val="24"/>
          <w:szCs w:val="24"/>
          <w:lang w:val="uk-UA"/>
        </w:rPr>
        <w:t xml:space="preserve">. редактор Н. О. </w:t>
      </w:r>
      <w:proofErr w:type="spellStart"/>
      <w:r w:rsidRPr="006E3E95">
        <w:rPr>
          <w:rFonts w:ascii="Times New Roman" w:hAnsi="Times New Roman" w:cs="Times New Roman"/>
          <w:sz w:val="24"/>
          <w:szCs w:val="24"/>
          <w:lang w:val="uk-UA"/>
        </w:rPr>
        <w:t>Гучинская</w:t>
      </w:r>
      <w:proofErr w:type="spellEnd"/>
      <w:r w:rsidRPr="006E3E95">
        <w:rPr>
          <w:rFonts w:ascii="Times New Roman" w:hAnsi="Times New Roman" w:cs="Times New Roman"/>
          <w:sz w:val="24"/>
          <w:szCs w:val="24"/>
          <w:lang w:val="uk-UA"/>
        </w:rPr>
        <w:t xml:space="preserve">. – </w:t>
      </w:r>
      <w:proofErr w:type="spellStart"/>
      <w:r w:rsidRPr="006E3E95">
        <w:rPr>
          <w:rFonts w:ascii="Times New Roman" w:hAnsi="Times New Roman" w:cs="Times New Roman"/>
          <w:sz w:val="24"/>
          <w:szCs w:val="24"/>
          <w:lang w:val="uk-UA"/>
        </w:rPr>
        <w:t>СПб</w:t>
      </w:r>
      <w:proofErr w:type="spellEnd"/>
      <w:r w:rsidRPr="006E3E95">
        <w:rPr>
          <w:rFonts w:ascii="Times New Roman" w:hAnsi="Times New Roman" w:cs="Times New Roman"/>
          <w:sz w:val="24"/>
          <w:szCs w:val="24"/>
          <w:lang w:val="uk-UA"/>
        </w:rPr>
        <w:t xml:space="preserve">. : </w:t>
      </w:r>
      <w:proofErr w:type="spellStart"/>
      <w:r w:rsidRPr="006E3E95">
        <w:rPr>
          <w:rFonts w:ascii="Times New Roman" w:hAnsi="Times New Roman" w:cs="Times New Roman"/>
          <w:sz w:val="24"/>
          <w:szCs w:val="24"/>
          <w:lang w:val="uk-UA"/>
        </w:rPr>
        <w:t>Европейский</w:t>
      </w:r>
      <w:proofErr w:type="spellEnd"/>
      <w:r w:rsidRPr="006E3E95">
        <w:rPr>
          <w:rFonts w:ascii="Times New Roman" w:hAnsi="Times New Roman" w:cs="Times New Roman"/>
          <w:sz w:val="24"/>
          <w:szCs w:val="24"/>
          <w:lang w:val="uk-UA"/>
        </w:rPr>
        <w:t xml:space="preserve"> </w:t>
      </w:r>
      <w:proofErr w:type="spellStart"/>
      <w:r w:rsidRPr="006E3E95">
        <w:rPr>
          <w:rFonts w:ascii="Times New Roman" w:hAnsi="Times New Roman" w:cs="Times New Roman"/>
          <w:sz w:val="24"/>
          <w:szCs w:val="24"/>
          <w:lang w:val="uk-UA"/>
        </w:rPr>
        <w:t>Дом</w:t>
      </w:r>
      <w:proofErr w:type="spellEnd"/>
      <w:r w:rsidRPr="006E3E95">
        <w:rPr>
          <w:rFonts w:ascii="Times New Roman" w:hAnsi="Times New Roman" w:cs="Times New Roman"/>
          <w:sz w:val="24"/>
          <w:szCs w:val="24"/>
          <w:lang w:val="uk-UA"/>
        </w:rPr>
        <w:t>, 2004. – 242 с.</w:t>
      </w:r>
    </w:p>
    <w:p w:rsidR="00C05FBB" w:rsidRPr="006E3E95" w:rsidRDefault="00C05FBB" w:rsidP="00BC1977">
      <w:pPr>
        <w:pStyle w:val="a9"/>
        <w:numPr>
          <w:ilvl w:val="0"/>
          <w:numId w:val="17"/>
        </w:numPr>
        <w:tabs>
          <w:tab w:val="left" w:pos="993"/>
          <w:tab w:val="left" w:pos="1134"/>
        </w:tabs>
        <w:spacing w:after="0"/>
        <w:ind w:left="0" w:firstLine="709"/>
        <w:contextualSpacing w:val="0"/>
        <w:jc w:val="both"/>
        <w:rPr>
          <w:rFonts w:ascii="Times New Roman" w:hAnsi="Times New Roman" w:cs="Times New Roman"/>
          <w:sz w:val="24"/>
          <w:szCs w:val="24"/>
          <w:lang w:val="uk-UA"/>
        </w:rPr>
      </w:pPr>
      <w:proofErr w:type="spellStart"/>
      <w:r w:rsidRPr="006E3E95">
        <w:rPr>
          <w:rFonts w:ascii="Times New Roman" w:hAnsi="Times New Roman" w:cs="Times New Roman"/>
          <w:sz w:val="24"/>
          <w:szCs w:val="24"/>
          <w:lang w:val="uk-UA"/>
        </w:rPr>
        <w:t>Шлейермахер</w:t>
      </w:r>
      <w:proofErr w:type="spellEnd"/>
      <w:r w:rsidRPr="006E3E95">
        <w:rPr>
          <w:rFonts w:ascii="Times New Roman" w:hAnsi="Times New Roman" w:cs="Times New Roman"/>
          <w:sz w:val="24"/>
          <w:szCs w:val="24"/>
          <w:lang w:val="uk-UA"/>
        </w:rPr>
        <w:t xml:space="preserve"> Ф. Герменевтика. / Ф.</w:t>
      </w:r>
      <w:proofErr w:type="spellStart"/>
      <w:r w:rsidRPr="006E3E95">
        <w:rPr>
          <w:rFonts w:ascii="Times New Roman" w:hAnsi="Times New Roman" w:cs="Times New Roman"/>
          <w:sz w:val="24"/>
          <w:szCs w:val="24"/>
          <w:lang w:val="uk-UA"/>
        </w:rPr>
        <w:t>Шлейермахер</w:t>
      </w:r>
      <w:proofErr w:type="spellEnd"/>
      <w:r w:rsidRPr="006E3E95">
        <w:rPr>
          <w:rFonts w:ascii="Times New Roman" w:hAnsi="Times New Roman" w:cs="Times New Roman"/>
          <w:sz w:val="24"/>
          <w:szCs w:val="24"/>
          <w:lang w:val="uk-UA"/>
        </w:rPr>
        <w:t xml:space="preserve">. – </w:t>
      </w:r>
      <w:proofErr w:type="spellStart"/>
      <w:r w:rsidRPr="006E3E95">
        <w:rPr>
          <w:rFonts w:ascii="Times New Roman" w:hAnsi="Times New Roman" w:cs="Times New Roman"/>
          <w:sz w:val="24"/>
          <w:szCs w:val="24"/>
          <w:lang w:val="uk-UA"/>
        </w:rPr>
        <w:t>СПб</w:t>
      </w:r>
      <w:proofErr w:type="spellEnd"/>
      <w:r w:rsidRPr="006E3E95">
        <w:rPr>
          <w:rFonts w:ascii="Times New Roman" w:hAnsi="Times New Roman" w:cs="Times New Roman"/>
          <w:sz w:val="24"/>
          <w:szCs w:val="24"/>
          <w:lang w:val="uk-UA"/>
        </w:rPr>
        <w:t>.: «</w:t>
      </w:r>
      <w:proofErr w:type="spellStart"/>
      <w:r w:rsidRPr="006E3E95">
        <w:rPr>
          <w:rFonts w:ascii="Times New Roman" w:hAnsi="Times New Roman" w:cs="Times New Roman"/>
          <w:sz w:val="24"/>
          <w:szCs w:val="24"/>
          <w:lang w:val="uk-UA"/>
        </w:rPr>
        <w:t>Европейски</w:t>
      </w:r>
      <w:proofErr w:type="spellEnd"/>
      <w:r w:rsidRPr="006E3E95">
        <w:rPr>
          <w:rFonts w:ascii="Times New Roman" w:hAnsi="Times New Roman" w:cs="Times New Roman"/>
          <w:sz w:val="24"/>
          <w:szCs w:val="24"/>
          <w:lang w:val="uk-UA"/>
        </w:rPr>
        <w:t xml:space="preserve"> </w:t>
      </w:r>
      <w:proofErr w:type="spellStart"/>
      <w:r w:rsidRPr="006E3E95">
        <w:rPr>
          <w:rFonts w:ascii="Times New Roman" w:hAnsi="Times New Roman" w:cs="Times New Roman"/>
          <w:sz w:val="24"/>
          <w:szCs w:val="24"/>
          <w:lang w:val="uk-UA"/>
        </w:rPr>
        <w:t>Дом</w:t>
      </w:r>
      <w:proofErr w:type="spellEnd"/>
      <w:r w:rsidRPr="006E3E95">
        <w:rPr>
          <w:rFonts w:ascii="Times New Roman" w:hAnsi="Times New Roman" w:cs="Times New Roman"/>
          <w:sz w:val="24"/>
          <w:szCs w:val="24"/>
          <w:lang w:val="uk-UA"/>
        </w:rPr>
        <w:t>», 2004. – 242 с.</w:t>
      </w:r>
    </w:p>
    <w:sectPr w:rsidR="00C05FBB" w:rsidRPr="006E3E95" w:rsidSect="00514E98">
      <w:footerReference w:type="default" r:id="rId38"/>
      <w:pgSz w:w="8419" w:h="11906" w:orient="landscape"/>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D60" w:rsidRDefault="004E2D60" w:rsidP="00EB707D">
      <w:pPr>
        <w:spacing w:after="0" w:line="240" w:lineRule="auto"/>
      </w:pPr>
      <w:r>
        <w:separator/>
      </w:r>
    </w:p>
  </w:endnote>
  <w:endnote w:type="continuationSeparator" w:id="0">
    <w:p w:rsidR="004E2D60" w:rsidRDefault="004E2D60" w:rsidP="00EB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534010"/>
      <w:docPartObj>
        <w:docPartGallery w:val="Page Numbers (Bottom of Page)"/>
        <w:docPartUnique/>
      </w:docPartObj>
    </w:sdtPr>
    <w:sdtContent>
      <w:p w:rsidR="007E6770" w:rsidRDefault="007E6770">
        <w:pPr>
          <w:pStyle w:val="a7"/>
          <w:jc w:val="center"/>
        </w:pPr>
        <w:r>
          <w:fldChar w:fldCharType="begin"/>
        </w:r>
        <w:r>
          <w:instrText>PAGE   \* MERGEFORMAT</w:instrText>
        </w:r>
        <w:r>
          <w:fldChar w:fldCharType="separate"/>
        </w:r>
        <w:r w:rsidR="00C01DE7">
          <w:rPr>
            <w:noProof/>
          </w:rPr>
          <w:t>4</w:t>
        </w:r>
        <w:r>
          <w:fldChar w:fldCharType="end"/>
        </w:r>
      </w:p>
    </w:sdtContent>
  </w:sdt>
  <w:p w:rsidR="007E6770" w:rsidRDefault="007E67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D60" w:rsidRDefault="004E2D60" w:rsidP="00EB707D">
      <w:pPr>
        <w:spacing w:after="0" w:line="240" w:lineRule="auto"/>
      </w:pPr>
      <w:r>
        <w:separator/>
      </w:r>
    </w:p>
  </w:footnote>
  <w:footnote w:type="continuationSeparator" w:id="0">
    <w:p w:rsidR="004E2D60" w:rsidRDefault="004E2D60" w:rsidP="00EB7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AC2"/>
    <w:multiLevelType w:val="hybridMultilevel"/>
    <w:tmpl w:val="C53C1A00"/>
    <w:lvl w:ilvl="0" w:tplc="0419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
    <w:nsid w:val="078537E4"/>
    <w:multiLevelType w:val="hybridMultilevel"/>
    <w:tmpl w:val="CF28E7C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nsid w:val="0DA53080"/>
    <w:multiLevelType w:val="hybridMultilevel"/>
    <w:tmpl w:val="B364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7848FE"/>
    <w:multiLevelType w:val="multilevel"/>
    <w:tmpl w:val="910AA7B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D834B3"/>
    <w:multiLevelType w:val="hybridMultilevel"/>
    <w:tmpl w:val="061E1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2A604B"/>
    <w:multiLevelType w:val="hybridMultilevel"/>
    <w:tmpl w:val="D238537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18385542"/>
    <w:multiLevelType w:val="hybridMultilevel"/>
    <w:tmpl w:val="3A763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855C0B"/>
    <w:multiLevelType w:val="multilevel"/>
    <w:tmpl w:val="E9947EB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1CF21ECA"/>
    <w:multiLevelType w:val="hybridMultilevel"/>
    <w:tmpl w:val="B6A0ADE6"/>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nsid w:val="1CFF2B91"/>
    <w:multiLevelType w:val="hybridMultilevel"/>
    <w:tmpl w:val="4BFA3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20A30"/>
    <w:multiLevelType w:val="hybridMultilevel"/>
    <w:tmpl w:val="2CCC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4328AC"/>
    <w:multiLevelType w:val="hybridMultilevel"/>
    <w:tmpl w:val="EBE69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6C3598"/>
    <w:multiLevelType w:val="hybridMultilevel"/>
    <w:tmpl w:val="A4E0925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57202F6"/>
    <w:multiLevelType w:val="hybridMultilevel"/>
    <w:tmpl w:val="B2CA8F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A867B3"/>
    <w:multiLevelType w:val="hybridMultilevel"/>
    <w:tmpl w:val="3A763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E63FB2"/>
    <w:multiLevelType w:val="hybridMultilevel"/>
    <w:tmpl w:val="7D1402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F9E4233"/>
    <w:multiLevelType w:val="hybridMultilevel"/>
    <w:tmpl w:val="E71E17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826032"/>
    <w:multiLevelType w:val="hybridMultilevel"/>
    <w:tmpl w:val="54C47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F00873"/>
    <w:multiLevelType w:val="multilevel"/>
    <w:tmpl w:val="A058BF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719227F"/>
    <w:multiLevelType w:val="hybridMultilevel"/>
    <w:tmpl w:val="31FE4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32418D"/>
    <w:multiLevelType w:val="hybridMultilevel"/>
    <w:tmpl w:val="19484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DA5C0B"/>
    <w:multiLevelType w:val="hybridMultilevel"/>
    <w:tmpl w:val="82D248F4"/>
    <w:lvl w:ilvl="0" w:tplc="91E8D958">
      <w:start w:val="1"/>
      <w:numFmt w:val="bullet"/>
      <w:lvlText w:val="-"/>
      <w:lvlJc w:val="left"/>
      <w:pPr>
        <w:ind w:left="1128" w:hanging="360"/>
      </w:pPr>
      <w:rPr>
        <w:rFonts w:ascii="Times New Roman" w:eastAsiaTheme="minorHAnsi" w:hAnsi="Times New Roman" w:cs="Times New Roman"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22">
    <w:nsid w:val="5B6F6AE4"/>
    <w:multiLevelType w:val="hybridMultilevel"/>
    <w:tmpl w:val="1F3E0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013BFE"/>
    <w:multiLevelType w:val="hybridMultilevel"/>
    <w:tmpl w:val="8D2A0D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B03781C"/>
    <w:multiLevelType w:val="hybridMultilevel"/>
    <w:tmpl w:val="156C2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B47831"/>
    <w:multiLevelType w:val="hybridMultilevel"/>
    <w:tmpl w:val="02FE0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DA413B"/>
    <w:multiLevelType w:val="hybridMultilevel"/>
    <w:tmpl w:val="71762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25"/>
  </w:num>
  <w:num w:numId="4">
    <w:abstractNumId w:val="8"/>
  </w:num>
  <w:num w:numId="5">
    <w:abstractNumId w:val="12"/>
  </w:num>
  <w:num w:numId="6">
    <w:abstractNumId w:val="23"/>
  </w:num>
  <w:num w:numId="7">
    <w:abstractNumId w:val="7"/>
  </w:num>
  <w:num w:numId="8">
    <w:abstractNumId w:val="1"/>
  </w:num>
  <w:num w:numId="9">
    <w:abstractNumId w:val="5"/>
  </w:num>
  <w:num w:numId="10">
    <w:abstractNumId w:val="0"/>
  </w:num>
  <w:num w:numId="11">
    <w:abstractNumId w:val="13"/>
  </w:num>
  <w:num w:numId="12">
    <w:abstractNumId w:val="16"/>
  </w:num>
  <w:num w:numId="13">
    <w:abstractNumId w:val="10"/>
  </w:num>
  <w:num w:numId="14">
    <w:abstractNumId w:val="2"/>
  </w:num>
  <w:num w:numId="15">
    <w:abstractNumId w:val="20"/>
  </w:num>
  <w:num w:numId="16">
    <w:abstractNumId w:val="11"/>
  </w:num>
  <w:num w:numId="17">
    <w:abstractNumId w:val="6"/>
  </w:num>
  <w:num w:numId="18">
    <w:abstractNumId w:val="14"/>
  </w:num>
  <w:num w:numId="19">
    <w:abstractNumId w:val="17"/>
  </w:num>
  <w:num w:numId="20">
    <w:abstractNumId w:val="9"/>
  </w:num>
  <w:num w:numId="21">
    <w:abstractNumId w:val="26"/>
  </w:num>
  <w:num w:numId="22">
    <w:abstractNumId w:val="4"/>
  </w:num>
  <w:num w:numId="23">
    <w:abstractNumId w:val="19"/>
  </w:num>
  <w:num w:numId="24">
    <w:abstractNumId w:val="22"/>
  </w:num>
  <w:num w:numId="25">
    <w:abstractNumId w:val="15"/>
  </w:num>
  <w:num w:numId="26">
    <w:abstractNumId w:val="2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C66"/>
    <w:rsid w:val="00002858"/>
    <w:rsid w:val="00030A7B"/>
    <w:rsid w:val="00033575"/>
    <w:rsid w:val="00034AF0"/>
    <w:rsid w:val="00036BBC"/>
    <w:rsid w:val="00042491"/>
    <w:rsid w:val="000662AF"/>
    <w:rsid w:val="00074366"/>
    <w:rsid w:val="00084C4A"/>
    <w:rsid w:val="000852FF"/>
    <w:rsid w:val="00087A47"/>
    <w:rsid w:val="00091DF6"/>
    <w:rsid w:val="00094965"/>
    <w:rsid w:val="000959F7"/>
    <w:rsid w:val="000A0771"/>
    <w:rsid w:val="000A19CB"/>
    <w:rsid w:val="000B4B69"/>
    <w:rsid w:val="000B4C4D"/>
    <w:rsid w:val="000B7B35"/>
    <w:rsid w:val="000C5A2E"/>
    <w:rsid w:val="000C747F"/>
    <w:rsid w:val="000E7466"/>
    <w:rsid w:val="00101B4A"/>
    <w:rsid w:val="00120B60"/>
    <w:rsid w:val="001237F0"/>
    <w:rsid w:val="00140966"/>
    <w:rsid w:val="00145DF6"/>
    <w:rsid w:val="001653B3"/>
    <w:rsid w:val="001668C6"/>
    <w:rsid w:val="0019526C"/>
    <w:rsid w:val="001968A6"/>
    <w:rsid w:val="001A2A20"/>
    <w:rsid w:val="001A6C1F"/>
    <w:rsid w:val="001B0AA0"/>
    <w:rsid w:val="001E724A"/>
    <w:rsid w:val="001F4DD2"/>
    <w:rsid w:val="001F5BDD"/>
    <w:rsid w:val="00204BCF"/>
    <w:rsid w:val="0021052C"/>
    <w:rsid w:val="00211240"/>
    <w:rsid w:val="00212128"/>
    <w:rsid w:val="002233EC"/>
    <w:rsid w:val="00223E14"/>
    <w:rsid w:val="002349F7"/>
    <w:rsid w:val="002364FB"/>
    <w:rsid w:val="00260289"/>
    <w:rsid w:val="00274B39"/>
    <w:rsid w:val="002A1C80"/>
    <w:rsid w:val="002B16A7"/>
    <w:rsid w:val="002B24D5"/>
    <w:rsid w:val="002B3D27"/>
    <w:rsid w:val="002B58C7"/>
    <w:rsid w:val="002C4072"/>
    <w:rsid w:val="0030667C"/>
    <w:rsid w:val="003122F5"/>
    <w:rsid w:val="00312D5B"/>
    <w:rsid w:val="003207F1"/>
    <w:rsid w:val="00332E2E"/>
    <w:rsid w:val="003337DF"/>
    <w:rsid w:val="003421BF"/>
    <w:rsid w:val="0035373E"/>
    <w:rsid w:val="00360DBE"/>
    <w:rsid w:val="00361FB3"/>
    <w:rsid w:val="0036212E"/>
    <w:rsid w:val="00362F86"/>
    <w:rsid w:val="003770F7"/>
    <w:rsid w:val="00380519"/>
    <w:rsid w:val="00382E88"/>
    <w:rsid w:val="00383902"/>
    <w:rsid w:val="00383D19"/>
    <w:rsid w:val="00392300"/>
    <w:rsid w:val="003B37AC"/>
    <w:rsid w:val="003B4C8E"/>
    <w:rsid w:val="003D17D1"/>
    <w:rsid w:val="003F2C20"/>
    <w:rsid w:val="003F41D7"/>
    <w:rsid w:val="003F6449"/>
    <w:rsid w:val="003F6A15"/>
    <w:rsid w:val="004138AF"/>
    <w:rsid w:val="0041434B"/>
    <w:rsid w:val="00421151"/>
    <w:rsid w:val="00421674"/>
    <w:rsid w:val="00443D50"/>
    <w:rsid w:val="00455B09"/>
    <w:rsid w:val="0046026A"/>
    <w:rsid w:val="0046217C"/>
    <w:rsid w:val="00476A56"/>
    <w:rsid w:val="004938D7"/>
    <w:rsid w:val="004A3CBA"/>
    <w:rsid w:val="004B2F18"/>
    <w:rsid w:val="004B50AE"/>
    <w:rsid w:val="004C36AB"/>
    <w:rsid w:val="004C38E5"/>
    <w:rsid w:val="004C4C0D"/>
    <w:rsid w:val="004E0BA5"/>
    <w:rsid w:val="004E2D60"/>
    <w:rsid w:val="004E45BF"/>
    <w:rsid w:val="004F5113"/>
    <w:rsid w:val="004F5C61"/>
    <w:rsid w:val="004F7456"/>
    <w:rsid w:val="005070D1"/>
    <w:rsid w:val="00513BDB"/>
    <w:rsid w:val="00514E98"/>
    <w:rsid w:val="005221BB"/>
    <w:rsid w:val="005336A2"/>
    <w:rsid w:val="005350A8"/>
    <w:rsid w:val="00552D55"/>
    <w:rsid w:val="00557265"/>
    <w:rsid w:val="00563CF3"/>
    <w:rsid w:val="005643E8"/>
    <w:rsid w:val="00566970"/>
    <w:rsid w:val="00570CF9"/>
    <w:rsid w:val="00574F17"/>
    <w:rsid w:val="005A47F7"/>
    <w:rsid w:val="005E572E"/>
    <w:rsid w:val="005E60D3"/>
    <w:rsid w:val="006074BD"/>
    <w:rsid w:val="00627C5A"/>
    <w:rsid w:val="00641AF3"/>
    <w:rsid w:val="006532AA"/>
    <w:rsid w:val="0065531D"/>
    <w:rsid w:val="00655937"/>
    <w:rsid w:val="006676FD"/>
    <w:rsid w:val="00676A07"/>
    <w:rsid w:val="00677871"/>
    <w:rsid w:val="006A755C"/>
    <w:rsid w:val="006B0EC7"/>
    <w:rsid w:val="006B2624"/>
    <w:rsid w:val="006C2234"/>
    <w:rsid w:val="006C254D"/>
    <w:rsid w:val="006D3B75"/>
    <w:rsid w:val="006D5099"/>
    <w:rsid w:val="006E2923"/>
    <w:rsid w:val="006E3E95"/>
    <w:rsid w:val="006F54DB"/>
    <w:rsid w:val="00704F86"/>
    <w:rsid w:val="00706B81"/>
    <w:rsid w:val="00711AE3"/>
    <w:rsid w:val="007138B9"/>
    <w:rsid w:val="0071449A"/>
    <w:rsid w:val="007204BE"/>
    <w:rsid w:val="00725EAF"/>
    <w:rsid w:val="00726525"/>
    <w:rsid w:val="0072664F"/>
    <w:rsid w:val="0075203F"/>
    <w:rsid w:val="007630C2"/>
    <w:rsid w:val="007A317A"/>
    <w:rsid w:val="007D219B"/>
    <w:rsid w:val="007D2F44"/>
    <w:rsid w:val="007D3A8D"/>
    <w:rsid w:val="007D51FC"/>
    <w:rsid w:val="007E6770"/>
    <w:rsid w:val="007F1EB1"/>
    <w:rsid w:val="007F714D"/>
    <w:rsid w:val="007F7904"/>
    <w:rsid w:val="008033A2"/>
    <w:rsid w:val="00806D68"/>
    <w:rsid w:val="00811E7F"/>
    <w:rsid w:val="008341A4"/>
    <w:rsid w:val="0083514D"/>
    <w:rsid w:val="008479F1"/>
    <w:rsid w:val="008506FF"/>
    <w:rsid w:val="008510B1"/>
    <w:rsid w:val="00864E06"/>
    <w:rsid w:val="00867F42"/>
    <w:rsid w:val="008737AD"/>
    <w:rsid w:val="00874BFC"/>
    <w:rsid w:val="0088077F"/>
    <w:rsid w:val="00882D21"/>
    <w:rsid w:val="00892B9D"/>
    <w:rsid w:val="00893858"/>
    <w:rsid w:val="00894DD0"/>
    <w:rsid w:val="008B1C43"/>
    <w:rsid w:val="008F063B"/>
    <w:rsid w:val="008F482A"/>
    <w:rsid w:val="00902270"/>
    <w:rsid w:val="0090316A"/>
    <w:rsid w:val="00906E89"/>
    <w:rsid w:val="009071B7"/>
    <w:rsid w:val="0091706C"/>
    <w:rsid w:val="00921B1B"/>
    <w:rsid w:val="009247D7"/>
    <w:rsid w:val="009362F3"/>
    <w:rsid w:val="00956287"/>
    <w:rsid w:val="00962632"/>
    <w:rsid w:val="00962750"/>
    <w:rsid w:val="00966729"/>
    <w:rsid w:val="009744A3"/>
    <w:rsid w:val="00982530"/>
    <w:rsid w:val="00982638"/>
    <w:rsid w:val="00995980"/>
    <w:rsid w:val="009B0826"/>
    <w:rsid w:val="009B2512"/>
    <w:rsid w:val="009B319D"/>
    <w:rsid w:val="009B7D00"/>
    <w:rsid w:val="009C09F2"/>
    <w:rsid w:val="00A036A7"/>
    <w:rsid w:val="00A35777"/>
    <w:rsid w:val="00A67D76"/>
    <w:rsid w:val="00A71F35"/>
    <w:rsid w:val="00A74F21"/>
    <w:rsid w:val="00A93163"/>
    <w:rsid w:val="00A93523"/>
    <w:rsid w:val="00AA35CC"/>
    <w:rsid w:val="00AA619B"/>
    <w:rsid w:val="00AA7AB5"/>
    <w:rsid w:val="00AB3458"/>
    <w:rsid w:val="00AC000F"/>
    <w:rsid w:val="00AC09E7"/>
    <w:rsid w:val="00AC0C1B"/>
    <w:rsid w:val="00AD7754"/>
    <w:rsid w:val="00AF1C66"/>
    <w:rsid w:val="00AF2009"/>
    <w:rsid w:val="00B06042"/>
    <w:rsid w:val="00B13DE7"/>
    <w:rsid w:val="00B13F0C"/>
    <w:rsid w:val="00B149DB"/>
    <w:rsid w:val="00B30F6F"/>
    <w:rsid w:val="00B40A6F"/>
    <w:rsid w:val="00B45283"/>
    <w:rsid w:val="00B4613F"/>
    <w:rsid w:val="00B57F6D"/>
    <w:rsid w:val="00B65032"/>
    <w:rsid w:val="00B67045"/>
    <w:rsid w:val="00B754F1"/>
    <w:rsid w:val="00B7721D"/>
    <w:rsid w:val="00B81F49"/>
    <w:rsid w:val="00B824B8"/>
    <w:rsid w:val="00B82F48"/>
    <w:rsid w:val="00B957E4"/>
    <w:rsid w:val="00B9700F"/>
    <w:rsid w:val="00BA28FA"/>
    <w:rsid w:val="00BA487A"/>
    <w:rsid w:val="00BB20F0"/>
    <w:rsid w:val="00BB5759"/>
    <w:rsid w:val="00BC1977"/>
    <w:rsid w:val="00BC5776"/>
    <w:rsid w:val="00BD0447"/>
    <w:rsid w:val="00BE13F8"/>
    <w:rsid w:val="00BE3F87"/>
    <w:rsid w:val="00C01DE7"/>
    <w:rsid w:val="00C05FBB"/>
    <w:rsid w:val="00C26DCA"/>
    <w:rsid w:val="00C308DD"/>
    <w:rsid w:val="00C31D4E"/>
    <w:rsid w:val="00C33D2F"/>
    <w:rsid w:val="00C36BD7"/>
    <w:rsid w:val="00C60642"/>
    <w:rsid w:val="00C6631C"/>
    <w:rsid w:val="00C66C96"/>
    <w:rsid w:val="00C67F9A"/>
    <w:rsid w:val="00C742CE"/>
    <w:rsid w:val="00C84D0C"/>
    <w:rsid w:val="00C85ABD"/>
    <w:rsid w:val="00C86AC8"/>
    <w:rsid w:val="00CB5961"/>
    <w:rsid w:val="00CD3B92"/>
    <w:rsid w:val="00CF3DAB"/>
    <w:rsid w:val="00CF4F9C"/>
    <w:rsid w:val="00CF6CCC"/>
    <w:rsid w:val="00D04CE7"/>
    <w:rsid w:val="00D0639E"/>
    <w:rsid w:val="00D065D5"/>
    <w:rsid w:val="00D306CD"/>
    <w:rsid w:val="00D46273"/>
    <w:rsid w:val="00D749E9"/>
    <w:rsid w:val="00D97C01"/>
    <w:rsid w:val="00DB2B47"/>
    <w:rsid w:val="00DB68AE"/>
    <w:rsid w:val="00DD6E75"/>
    <w:rsid w:val="00DE59AA"/>
    <w:rsid w:val="00E14D8C"/>
    <w:rsid w:val="00E169BC"/>
    <w:rsid w:val="00E20134"/>
    <w:rsid w:val="00E6105F"/>
    <w:rsid w:val="00E67948"/>
    <w:rsid w:val="00E749A4"/>
    <w:rsid w:val="00E75791"/>
    <w:rsid w:val="00E80E49"/>
    <w:rsid w:val="00E93FDC"/>
    <w:rsid w:val="00EA7E53"/>
    <w:rsid w:val="00EB29CB"/>
    <w:rsid w:val="00EB6F14"/>
    <w:rsid w:val="00EB707D"/>
    <w:rsid w:val="00EC3347"/>
    <w:rsid w:val="00ED5E87"/>
    <w:rsid w:val="00EE1CA4"/>
    <w:rsid w:val="00EE54E1"/>
    <w:rsid w:val="00EF6E7B"/>
    <w:rsid w:val="00F02F31"/>
    <w:rsid w:val="00F0780D"/>
    <w:rsid w:val="00F07E20"/>
    <w:rsid w:val="00F2452E"/>
    <w:rsid w:val="00F31217"/>
    <w:rsid w:val="00F4199A"/>
    <w:rsid w:val="00F42181"/>
    <w:rsid w:val="00F46A71"/>
    <w:rsid w:val="00F502FA"/>
    <w:rsid w:val="00F65342"/>
    <w:rsid w:val="00F6726A"/>
    <w:rsid w:val="00F749D5"/>
    <w:rsid w:val="00F915E9"/>
    <w:rsid w:val="00F9306E"/>
    <w:rsid w:val="00F96213"/>
    <w:rsid w:val="00F97FD6"/>
    <w:rsid w:val="00FA00E1"/>
    <w:rsid w:val="00FB1F2C"/>
    <w:rsid w:val="00FC4E99"/>
    <w:rsid w:val="00FC5786"/>
    <w:rsid w:val="00FC5946"/>
    <w:rsid w:val="00FC7F83"/>
    <w:rsid w:val="00FD0924"/>
    <w:rsid w:val="00FD2731"/>
    <w:rsid w:val="00FE0EA3"/>
    <w:rsid w:val="00FF08DF"/>
    <w:rsid w:val="00FF3F9F"/>
    <w:rsid w:val="00FF4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D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DAB"/>
    <w:rPr>
      <w:rFonts w:ascii="Tahoma" w:hAnsi="Tahoma" w:cs="Tahoma"/>
      <w:sz w:val="16"/>
      <w:szCs w:val="16"/>
    </w:rPr>
  </w:style>
  <w:style w:type="paragraph" w:styleId="a5">
    <w:name w:val="header"/>
    <w:basedOn w:val="a"/>
    <w:link w:val="a6"/>
    <w:uiPriority w:val="99"/>
    <w:unhideWhenUsed/>
    <w:rsid w:val="00EB70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707D"/>
  </w:style>
  <w:style w:type="paragraph" w:styleId="a7">
    <w:name w:val="footer"/>
    <w:basedOn w:val="a"/>
    <w:link w:val="a8"/>
    <w:uiPriority w:val="99"/>
    <w:unhideWhenUsed/>
    <w:rsid w:val="00EB70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707D"/>
  </w:style>
  <w:style w:type="paragraph" w:styleId="a9">
    <w:name w:val="List Paragraph"/>
    <w:basedOn w:val="a"/>
    <w:uiPriority w:val="34"/>
    <w:qFormat/>
    <w:rsid w:val="00F07E20"/>
    <w:pPr>
      <w:ind w:left="720"/>
      <w:contextualSpacing/>
    </w:pPr>
  </w:style>
  <w:style w:type="paragraph" w:styleId="aa">
    <w:name w:val="Normal (Web)"/>
    <w:basedOn w:val="a"/>
    <w:uiPriority w:val="99"/>
    <w:semiHidden/>
    <w:unhideWhenUsed/>
    <w:rsid w:val="00F07E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711AE3"/>
    <w:rPr>
      <w:color w:val="0000FF"/>
      <w:u w:val="single"/>
    </w:rPr>
  </w:style>
  <w:style w:type="character" w:styleId="ac">
    <w:name w:val="Emphasis"/>
    <w:basedOn w:val="a0"/>
    <w:uiPriority w:val="20"/>
    <w:qFormat/>
    <w:rsid w:val="00F96213"/>
    <w:rPr>
      <w:i/>
      <w:iCs/>
    </w:rPr>
  </w:style>
  <w:style w:type="character" w:styleId="ad">
    <w:name w:val="Strong"/>
    <w:basedOn w:val="a0"/>
    <w:uiPriority w:val="22"/>
    <w:qFormat/>
    <w:rsid w:val="00676A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D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DAB"/>
    <w:rPr>
      <w:rFonts w:ascii="Tahoma" w:hAnsi="Tahoma" w:cs="Tahoma"/>
      <w:sz w:val="16"/>
      <w:szCs w:val="16"/>
    </w:rPr>
  </w:style>
  <w:style w:type="paragraph" w:styleId="a5">
    <w:name w:val="header"/>
    <w:basedOn w:val="a"/>
    <w:link w:val="a6"/>
    <w:uiPriority w:val="99"/>
    <w:unhideWhenUsed/>
    <w:rsid w:val="00EB70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707D"/>
  </w:style>
  <w:style w:type="paragraph" w:styleId="a7">
    <w:name w:val="footer"/>
    <w:basedOn w:val="a"/>
    <w:link w:val="a8"/>
    <w:uiPriority w:val="99"/>
    <w:unhideWhenUsed/>
    <w:rsid w:val="00EB70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707D"/>
  </w:style>
  <w:style w:type="paragraph" w:styleId="a9">
    <w:name w:val="List Paragraph"/>
    <w:basedOn w:val="a"/>
    <w:uiPriority w:val="34"/>
    <w:qFormat/>
    <w:rsid w:val="00F07E20"/>
    <w:pPr>
      <w:ind w:left="720"/>
      <w:contextualSpacing/>
    </w:pPr>
  </w:style>
  <w:style w:type="paragraph" w:styleId="aa">
    <w:name w:val="Normal (Web)"/>
    <w:basedOn w:val="a"/>
    <w:uiPriority w:val="99"/>
    <w:semiHidden/>
    <w:unhideWhenUsed/>
    <w:rsid w:val="00F07E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711AE3"/>
    <w:rPr>
      <w:color w:val="0000FF"/>
      <w:u w:val="single"/>
    </w:rPr>
  </w:style>
  <w:style w:type="character" w:styleId="ac">
    <w:name w:val="Emphasis"/>
    <w:basedOn w:val="a0"/>
    <w:uiPriority w:val="20"/>
    <w:qFormat/>
    <w:rsid w:val="00F96213"/>
    <w:rPr>
      <w:i/>
      <w:iCs/>
    </w:rPr>
  </w:style>
  <w:style w:type="character" w:styleId="ad">
    <w:name w:val="Strong"/>
    <w:basedOn w:val="a0"/>
    <w:uiPriority w:val="22"/>
    <w:qFormat/>
    <w:rsid w:val="00676A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23907">
      <w:bodyDiv w:val="1"/>
      <w:marLeft w:val="0"/>
      <w:marRight w:val="0"/>
      <w:marTop w:val="0"/>
      <w:marBottom w:val="0"/>
      <w:divBdr>
        <w:top w:val="none" w:sz="0" w:space="0" w:color="auto"/>
        <w:left w:val="none" w:sz="0" w:space="0" w:color="auto"/>
        <w:bottom w:val="none" w:sz="0" w:space="0" w:color="auto"/>
        <w:right w:val="none" w:sz="0" w:space="0" w:color="auto"/>
      </w:divBdr>
    </w:div>
    <w:div w:id="11736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AE%D1%80%D0%B8%D1%81%D0%BF%D1%80%D1%83%D0%B4%D0%B5%D0%BD%D1%86%D1%96%D1%8F" TargetMode="External"/><Relationship Id="rId18" Type="http://schemas.openxmlformats.org/officeDocument/2006/relationships/hyperlink" Target="https://uk.wikipedia.org/wiki/%D0%95%D0%BA%D0%B7%D0%B5%D0%B3%D0%B5%D0%B7%D0%B0"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s://uk.wikipedia.org/wiki/%D0%A4%D1%96%D0%BB%D0%BE%D1%81%D0%BE%D1%84%D1%96%D1%8F" TargetMode="External"/><Relationship Id="rId17" Type="http://schemas.openxmlformats.org/officeDocument/2006/relationships/hyperlink" Target="https://uk.wikipedia.org/wiki/%D0%91%D1%96%D0%B1%D0%BB%D1%96%D1%8F" TargetMode="External"/><Relationship Id="rId25" Type="http://schemas.openxmlformats.org/officeDocument/2006/relationships/image" Target="media/image9.jpeg"/><Relationship Id="rId33" Type="http://schemas.openxmlformats.org/officeDocument/2006/relationships/hyperlink" Target="https://uk.wikipedia.org/wiki/%D0%A4%D1%96%D0%BB%D0%BE%D1%81%D0%BE%D1%84%D1%96%D1%8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s://uk.wikipedia.org/wiki/%D0%A0%D0%BE%D0%B4%D0%BE%D0%B2%D0%B8%D0%B9_%D0%B2%D1%96%D0%B4%D0%BC%D1%96%D0%BD%D0%BE%D0%B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A4%D1%96%D0%BB%D0%BE%D0%BB%D0%BE%D0%B3%D1%96%D1%8F" TargetMode="External"/><Relationship Id="rId24" Type="http://schemas.openxmlformats.org/officeDocument/2006/relationships/image" Target="media/image8.jpeg"/><Relationship Id="rId32" Type="http://schemas.openxmlformats.org/officeDocument/2006/relationships/hyperlink" Target="https://uk.wikipedia.org/wiki/%D0%91%D1%83%D1%82%D1%82%D1%8F"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D0%A0%D0%B5%D0%BB%D1%96%D0%B3%D1%96%D1%8F" TargetMode="External"/><Relationship Id="rId23" Type="http://schemas.openxmlformats.org/officeDocument/2006/relationships/image" Target="media/image7.jpeg"/><Relationship Id="rId28" Type="http://schemas.openxmlformats.org/officeDocument/2006/relationships/hyperlink" Target="https://uk.wikipedia.org/wiki/%D0%94%D0%B0%D0%B2%D0%BD%D1%8C%D0%BE%D0%B3%D1%80%D0%B5%D1%86%D1%8C%D0%BA%D0%B0_%D0%BC%D0%BE%D0%B2%D0%B0" TargetMode="External"/><Relationship Id="rId36" Type="http://schemas.openxmlformats.org/officeDocument/2006/relationships/image" Target="media/image13.jpeg"/><Relationship Id="rId10" Type="http://schemas.openxmlformats.org/officeDocument/2006/relationships/hyperlink" Target="https://uk.wikipedia.org/wiki/%D0%93%D1%80%D0%B5%D1%86%D1%8C%D0%BA%D0%B0_%D0%BC%D0%BE%D0%B2%D0%B0" TargetMode="External"/><Relationship Id="rId19" Type="http://schemas.openxmlformats.org/officeDocument/2006/relationships/image" Target="media/image3.jpeg"/><Relationship Id="rId31" Type="http://schemas.openxmlformats.org/officeDocument/2006/relationships/hyperlink" Target="https://uk.wikipedia.org/wiki/%D0%93%D1%80%D0%B5%D1%86%D1%8C%D0%BA%D0%B0_%D0%BC%D0%BE%D0%B2%D0%B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86%D1%81%D1%82%D0%BE%D1%80%D1%96%D1%8F" TargetMode="External"/><Relationship Id="rId22" Type="http://schemas.openxmlformats.org/officeDocument/2006/relationships/image" Target="media/image6.jpeg"/><Relationship Id="rId27" Type="http://schemas.openxmlformats.org/officeDocument/2006/relationships/hyperlink" Target="https://uk.wikipedia.org/wiki/%D0%9B%D0%B0%D1%82%D0%B8%D0%BD%D1%81%D1%8C%D0%BA%D0%B0_%D0%BC%D0%BE%D0%B2%D0%B0" TargetMode="External"/><Relationship Id="rId30" Type="http://schemas.openxmlformats.org/officeDocument/2006/relationships/hyperlink" Target="https://uk.wikipedia.org/wiki/%D0%93%D1%80%D0%B5%D1%86%D1%8C%D0%BA%D0%B0_%D0%BC%D0%BE%D0%B2%D0%B0" TargetMode="External"/><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87EF7-7D2D-4821-8098-B83BCC0C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35</Pages>
  <Words>6518</Words>
  <Characters>37154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306</cp:revision>
  <dcterms:created xsi:type="dcterms:W3CDTF">2021-03-09T11:04:00Z</dcterms:created>
  <dcterms:modified xsi:type="dcterms:W3CDTF">2021-04-16T08:05:00Z</dcterms:modified>
</cp:coreProperties>
</file>