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0D" w:rsidRPr="00941D4D" w:rsidRDefault="0086680D" w:rsidP="0086680D">
      <w:pPr>
        <w:spacing w:line="276" w:lineRule="auto"/>
        <w:ind w:firstLine="900"/>
        <w:jc w:val="right"/>
        <w:rPr>
          <w:lang w:val="uk-UA"/>
        </w:rPr>
      </w:pPr>
      <w:r w:rsidRPr="00941D4D">
        <w:rPr>
          <w:lang w:val="uk-UA"/>
        </w:rPr>
        <w:t>Додаток 1</w:t>
      </w:r>
    </w:p>
    <w:p w:rsidR="0086680D" w:rsidRPr="004E21DE" w:rsidRDefault="0086680D" w:rsidP="0086680D">
      <w:pPr>
        <w:spacing w:line="276" w:lineRule="auto"/>
        <w:ind w:firstLine="900"/>
        <w:jc w:val="center"/>
        <w:rPr>
          <w:b/>
          <w:sz w:val="28"/>
          <w:szCs w:val="28"/>
          <w:lang w:val="uk-UA"/>
        </w:rPr>
      </w:pPr>
      <w:r w:rsidRPr="004E21DE">
        <w:rPr>
          <w:b/>
          <w:sz w:val="28"/>
          <w:szCs w:val="28"/>
          <w:lang w:val="uk-UA"/>
        </w:rPr>
        <w:t>Схема розгорнутого аналізу переглянутого заняття</w:t>
      </w:r>
    </w:p>
    <w:p w:rsidR="0086680D" w:rsidRDefault="0086680D" w:rsidP="0086680D">
      <w:pPr>
        <w:spacing w:line="276" w:lineRule="auto"/>
        <w:ind w:firstLine="900"/>
        <w:jc w:val="center"/>
        <w:rPr>
          <w:sz w:val="28"/>
          <w:szCs w:val="28"/>
          <w:lang w:val="uk-UA"/>
        </w:rPr>
      </w:pPr>
    </w:p>
    <w:p w:rsidR="0086680D" w:rsidRPr="00A327C7" w:rsidRDefault="0086680D" w:rsidP="0086680D">
      <w:pPr>
        <w:spacing w:line="276" w:lineRule="auto"/>
        <w:jc w:val="both"/>
        <w:rPr>
          <w:lang w:val="uk-UA"/>
        </w:rPr>
      </w:pPr>
      <w:r w:rsidRPr="00A327C7">
        <w:rPr>
          <w:lang w:val="uk-UA"/>
        </w:rPr>
        <w:t>ДНЗ № ____ Місто (село, район) _______</w:t>
      </w:r>
      <w:r>
        <w:rPr>
          <w:lang w:val="uk-UA"/>
        </w:rPr>
        <w:t>_________________</w:t>
      </w:r>
      <w:r w:rsidRPr="00A327C7">
        <w:rPr>
          <w:lang w:val="uk-UA"/>
        </w:rPr>
        <w:t>___ Вікова група__</w:t>
      </w:r>
      <w:r>
        <w:rPr>
          <w:lang w:val="uk-UA"/>
        </w:rPr>
        <w:t>____</w:t>
      </w:r>
      <w:r w:rsidRPr="00A327C7">
        <w:rPr>
          <w:lang w:val="uk-UA"/>
        </w:rPr>
        <w:t>___</w:t>
      </w:r>
      <w:r>
        <w:rPr>
          <w:lang w:val="uk-UA"/>
        </w:rPr>
        <w:t>__</w:t>
      </w:r>
      <w:r w:rsidRPr="00A327C7">
        <w:rPr>
          <w:lang w:val="uk-UA"/>
        </w:rPr>
        <w:t xml:space="preserve">________ Кількість дітей на занятті </w:t>
      </w:r>
      <w:r>
        <w:rPr>
          <w:lang w:val="uk-UA"/>
        </w:rPr>
        <w:t>_______</w:t>
      </w:r>
      <w:r w:rsidRPr="00A327C7">
        <w:rPr>
          <w:lang w:val="uk-UA"/>
        </w:rPr>
        <w:t>__</w:t>
      </w:r>
    </w:p>
    <w:p w:rsidR="0086680D" w:rsidRDefault="0086680D" w:rsidP="0086680D">
      <w:pPr>
        <w:spacing w:line="276" w:lineRule="auto"/>
        <w:ind w:firstLine="851"/>
        <w:jc w:val="both"/>
        <w:rPr>
          <w:lang w:val="uk-UA"/>
        </w:rPr>
      </w:pPr>
    </w:p>
    <w:p w:rsidR="0086680D" w:rsidRDefault="0086680D" w:rsidP="0086680D">
      <w:pPr>
        <w:spacing w:line="276" w:lineRule="auto"/>
        <w:jc w:val="both"/>
        <w:rPr>
          <w:lang w:val="uk-UA"/>
        </w:rPr>
      </w:pPr>
      <w:r>
        <w:rPr>
          <w:lang w:val="uk-UA"/>
        </w:rPr>
        <w:t>Дата проведення __________________201___ р.</w:t>
      </w:r>
    </w:p>
    <w:p w:rsidR="0086680D" w:rsidRDefault="0086680D" w:rsidP="0086680D">
      <w:pPr>
        <w:spacing w:line="276" w:lineRule="auto"/>
        <w:ind w:firstLine="851"/>
        <w:jc w:val="both"/>
        <w:rPr>
          <w:lang w:val="uk-UA"/>
        </w:rPr>
      </w:pPr>
    </w:p>
    <w:p w:rsidR="0086680D" w:rsidRDefault="0086680D" w:rsidP="0086680D">
      <w:pPr>
        <w:spacing w:line="276" w:lineRule="auto"/>
        <w:jc w:val="both"/>
        <w:rPr>
          <w:lang w:val="uk-UA"/>
        </w:rPr>
      </w:pPr>
      <w:r>
        <w:rPr>
          <w:lang w:val="uk-UA"/>
        </w:rPr>
        <w:t>Прізвище вихователя ______________________________________ Стаж роботи _______________ Як довго працює у цій групі _________</w:t>
      </w:r>
    </w:p>
    <w:p w:rsidR="0086680D" w:rsidRDefault="0086680D" w:rsidP="0086680D">
      <w:pPr>
        <w:ind w:firstLine="900"/>
        <w:jc w:val="both"/>
        <w:rPr>
          <w:lang w:val="uk-UA"/>
        </w:rPr>
      </w:pPr>
    </w:p>
    <w:p w:rsidR="0086680D" w:rsidRDefault="0086680D" w:rsidP="0086680D">
      <w:pPr>
        <w:jc w:val="both"/>
        <w:rPr>
          <w:lang w:val="uk-UA"/>
        </w:rPr>
      </w:pPr>
      <w:r>
        <w:rPr>
          <w:lang w:val="uk-UA"/>
        </w:rPr>
        <w:t xml:space="preserve">Програма, за якою працює група _______________________________ Розділ програми ___________________________________________ </w:t>
      </w:r>
    </w:p>
    <w:p w:rsidR="0086680D" w:rsidRDefault="0086680D" w:rsidP="0086680D">
      <w:pPr>
        <w:ind w:firstLine="900"/>
        <w:jc w:val="both"/>
        <w:rPr>
          <w:lang w:val="uk-UA"/>
        </w:rPr>
      </w:pPr>
    </w:p>
    <w:p w:rsidR="0086680D" w:rsidRDefault="0086680D" w:rsidP="0086680D">
      <w:pPr>
        <w:jc w:val="both"/>
        <w:rPr>
          <w:lang w:val="uk-UA"/>
        </w:rPr>
      </w:pPr>
      <w:r>
        <w:rPr>
          <w:lang w:val="uk-UA"/>
        </w:rPr>
        <w:t xml:space="preserve">Тема: ____________________________________ Мета: ______________________________________________________________________ </w:t>
      </w:r>
    </w:p>
    <w:p w:rsidR="0086680D" w:rsidRDefault="0086680D" w:rsidP="0086680D">
      <w:pPr>
        <w:ind w:firstLine="90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6680D" w:rsidRPr="008039CE" w:rsidTr="00C238E0">
        <w:tc>
          <w:tcPr>
            <w:tcW w:w="2464" w:type="dxa"/>
            <w:vMerge w:val="restart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>Параметри аналізу</w:t>
            </w:r>
          </w:p>
        </w:tc>
        <w:tc>
          <w:tcPr>
            <w:tcW w:w="9857" w:type="dxa"/>
            <w:gridSpan w:val="4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 xml:space="preserve">Рівні </w:t>
            </w:r>
          </w:p>
        </w:tc>
        <w:tc>
          <w:tcPr>
            <w:tcW w:w="2465" w:type="dxa"/>
            <w:vMerge w:val="restart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>Зауваження, пропозиції,</w:t>
            </w:r>
          </w:p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 xml:space="preserve"> висновки</w:t>
            </w:r>
          </w:p>
        </w:tc>
      </w:tr>
      <w:tr w:rsidR="0086680D" w:rsidRPr="008039CE" w:rsidTr="00C238E0">
        <w:tc>
          <w:tcPr>
            <w:tcW w:w="2464" w:type="dxa"/>
            <w:vMerge/>
            <w:shd w:val="clear" w:color="auto" w:fill="auto"/>
          </w:tcPr>
          <w:p w:rsidR="0086680D" w:rsidRPr="008039CE" w:rsidRDefault="0086680D" w:rsidP="00C238E0">
            <w:pPr>
              <w:jc w:val="both"/>
              <w:rPr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 xml:space="preserve">Критичний 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 xml:space="preserve">Середній 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 xml:space="preserve">Припустимий 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 xml:space="preserve">Оптимальний, або високий </w:t>
            </w:r>
          </w:p>
        </w:tc>
        <w:tc>
          <w:tcPr>
            <w:tcW w:w="2465" w:type="dxa"/>
            <w:vMerge/>
            <w:shd w:val="clear" w:color="auto" w:fill="auto"/>
          </w:tcPr>
          <w:p w:rsidR="0086680D" w:rsidRPr="008039CE" w:rsidRDefault="0086680D" w:rsidP="00C238E0">
            <w:pPr>
              <w:jc w:val="both"/>
              <w:rPr>
                <w:lang w:val="uk-UA"/>
              </w:rPr>
            </w:pPr>
          </w:p>
        </w:tc>
      </w:tr>
      <w:tr w:rsidR="0086680D" w:rsidRPr="008039CE" w:rsidTr="00C238E0"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А – організаційний момент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 xml:space="preserve">Організаційний момент відсутній 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Організаційний момент «затягнутий»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Організаційний момент замінено постановкою мети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Організовано роботу дітей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lang w:val="uk-UA"/>
              </w:rPr>
            </w:pPr>
          </w:p>
        </w:tc>
      </w:tr>
      <w:tr w:rsidR="0086680D" w:rsidRPr="008039CE" w:rsidTr="00C238E0"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Б – мотивація, доцільність використання сюрпризного моменту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Мотивація (спонукання до дії) відсутні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Мотивація формальна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Мотивація слабка або подана в середині заняття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Мотивація достатня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lang w:val="uk-UA"/>
              </w:rPr>
            </w:pPr>
          </w:p>
        </w:tc>
      </w:tr>
      <w:tr w:rsidR="0086680D" w:rsidRPr="008039CE" w:rsidTr="00C238E0"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 xml:space="preserve">В – зв'язок із попереднім матеріалом. </w:t>
            </w:r>
          </w:p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Актуалізація знань дітей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Немає зв'язку з попереднім матеріалом, знання дітей не актуалізовано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Багатослівність вихователя, актуалізація знань відбувається через розповідь дорослого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Знання актуалізуються невмотивовано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Знання дітей актуалізовано. Є зв'язок із попередньо вивченим матеріалом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lang w:val="uk-UA"/>
              </w:rPr>
            </w:pPr>
          </w:p>
        </w:tc>
      </w:tr>
      <w:tr w:rsidR="0086680D" w:rsidRPr="008039CE" w:rsidTr="00C238E0"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 xml:space="preserve">Г – доцільність використання методів і прийомів на занятті. Місце ігрових </w:t>
            </w:r>
            <w:r w:rsidRPr="008039CE">
              <w:rPr>
                <w:sz w:val="23"/>
                <w:szCs w:val="23"/>
                <w:lang w:val="uk-UA"/>
              </w:rPr>
              <w:lastRenderedPageBreak/>
              <w:t>прийомів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lastRenderedPageBreak/>
              <w:t xml:space="preserve">Відсутня специфіка у доборі методів і прийомів щодо змісту запропонованого </w:t>
            </w:r>
            <w:r w:rsidRPr="008039CE">
              <w:rPr>
                <w:sz w:val="23"/>
                <w:szCs w:val="23"/>
                <w:lang w:val="uk-UA"/>
              </w:rPr>
              <w:lastRenderedPageBreak/>
              <w:t>матеріалу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lastRenderedPageBreak/>
              <w:t xml:space="preserve">Специфіка декларативна, не підтверджується освітніми потребами і </w:t>
            </w:r>
            <w:r w:rsidRPr="008039CE">
              <w:rPr>
                <w:sz w:val="23"/>
                <w:szCs w:val="23"/>
                <w:lang w:val="uk-UA"/>
              </w:rPr>
              <w:lastRenderedPageBreak/>
              <w:t>можливостями дітей групи. Обрані прийоми не завжди доцільні.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lastRenderedPageBreak/>
              <w:t xml:space="preserve">Специфіка у доборі є, але має місце перевантаженість заняття ігровими </w:t>
            </w:r>
            <w:r w:rsidRPr="008039CE">
              <w:rPr>
                <w:sz w:val="23"/>
                <w:szCs w:val="23"/>
                <w:lang w:val="uk-UA"/>
              </w:rPr>
              <w:lastRenderedPageBreak/>
              <w:t>прийомами.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lastRenderedPageBreak/>
              <w:t>Є специфіка у доборі методів і прийомів навчання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lang w:val="uk-UA"/>
              </w:rPr>
            </w:pPr>
          </w:p>
        </w:tc>
      </w:tr>
      <w:tr w:rsidR="0086680D" w:rsidRPr="008039CE" w:rsidTr="00C238E0">
        <w:tc>
          <w:tcPr>
            <w:tcW w:w="2464" w:type="dxa"/>
            <w:vMerge w:val="restart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lastRenderedPageBreak/>
              <w:t>Параметри аналізу</w:t>
            </w:r>
          </w:p>
        </w:tc>
        <w:tc>
          <w:tcPr>
            <w:tcW w:w="9857" w:type="dxa"/>
            <w:gridSpan w:val="4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 xml:space="preserve">Рівні </w:t>
            </w:r>
          </w:p>
        </w:tc>
        <w:tc>
          <w:tcPr>
            <w:tcW w:w="2465" w:type="dxa"/>
            <w:vMerge w:val="restart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>Зауваження, пропозиції,</w:t>
            </w:r>
          </w:p>
          <w:p w:rsidR="0086680D" w:rsidRPr="008039CE" w:rsidRDefault="0086680D" w:rsidP="00C238E0">
            <w:pPr>
              <w:jc w:val="center"/>
              <w:rPr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>висновки</w:t>
            </w:r>
          </w:p>
        </w:tc>
      </w:tr>
      <w:tr w:rsidR="0086680D" w:rsidRPr="008039CE" w:rsidTr="00C238E0">
        <w:tc>
          <w:tcPr>
            <w:tcW w:w="2464" w:type="dxa"/>
            <w:vMerge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 xml:space="preserve">Критичний 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 xml:space="preserve">Середній 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 xml:space="preserve">Припустимий 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 xml:space="preserve">Оптимальний, або високий </w:t>
            </w:r>
          </w:p>
        </w:tc>
        <w:tc>
          <w:tcPr>
            <w:tcW w:w="2465" w:type="dxa"/>
            <w:vMerge/>
            <w:shd w:val="clear" w:color="auto" w:fill="auto"/>
          </w:tcPr>
          <w:p w:rsidR="0086680D" w:rsidRPr="008039CE" w:rsidRDefault="0086680D" w:rsidP="00C238E0">
            <w:pPr>
              <w:rPr>
                <w:lang w:val="uk-UA"/>
              </w:rPr>
            </w:pPr>
          </w:p>
        </w:tc>
      </w:tr>
      <w:tr w:rsidR="0086680D" w:rsidRPr="008039CE" w:rsidTr="00C238E0"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Д – структура заняття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Структуру заняття обрано спонтанно. Недоцільний розподіл час на структурні компоненти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Заняття складається із трьох частин. Розподіл часу на структурні компоненти недоцільний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Заняття складається із чотирьох частин. Структура гнучка, проте відведено мало часу на оцінно-контрольну діяльність дітей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 xml:space="preserve">Структура заняття гнучка, логічна, хронологічно витримана 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86680D" w:rsidRPr="008039CE" w:rsidTr="00C238E0"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Е – види діяльності, які використано на занятті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Види діяльності одноманітні, непродуктивні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 xml:space="preserve">Види діяльності непродуктивні. Відсутні або не в повному обсязі задіяні такі види діяльності, як: комунікативна, пізнавальна, перетворювальна, оцінно-контрольна 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Види діяльності продуктивні, застосовано всі або майже всі види діяльності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Заняття побудовано з використанням продуктивних видів діяльності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</w:p>
        </w:tc>
      </w:tr>
      <w:tr w:rsidR="0086680D" w:rsidRPr="008B49BD" w:rsidTr="00C238E0"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Є – використання наочності, врахування форм пізнання дитиною довкілля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lang w:val="uk-UA"/>
              </w:rPr>
            </w:pPr>
            <w:r w:rsidRPr="008039CE">
              <w:rPr>
                <w:sz w:val="22"/>
                <w:szCs w:val="22"/>
                <w:lang w:val="uk-UA"/>
              </w:rPr>
              <w:t>Недоцільне використання наочного матеріалу (недостатня кількість або перевантаженість), не враховано форми пізнання довкілля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Наочність відповідає віковим особливостям дітей групи. Не враховано форми пізнання довкілля або превалює одна із форм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Наочності достатньо. Ураховано форми пізнання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Чуттєва і абстрактна форми пізнання знаходяться в оптимальному співвідношенні: кількість та якість наочності відповідають вимогам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</w:p>
        </w:tc>
      </w:tr>
      <w:tr w:rsidR="0086680D" w:rsidRPr="008B49BD" w:rsidTr="00C238E0"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Ж – індивідуалізація та диференціація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Індивідуалізація та диференціація відсутні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 xml:space="preserve">Має місце лише зовнішня диференціація – розподіл дітей на </w:t>
            </w:r>
            <w:r w:rsidRPr="008039CE">
              <w:rPr>
                <w:sz w:val="23"/>
                <w:szCs w:val="23"/>
                <w:lang w:val="uk-UA"/>
              </w:rPr>
              <w:lastRenderedPageBreak/>
              <w:t>підгрупи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lastRenderedPageBreak/>
              <w:t xml:space="preserve">Є зовнішня диференціація, індивідуальний підхід здійснюється на рівні </w:t>
            </w:r>
            <w:r w:rsidRPr="008039CE">
              <w:rPr>
                <w:sz w:val="23"/>
                <w:szCs w:val="23"/>
                <w:lang w:val="uk-UA"/>
              </w:rPr>
              <w:lastRenderedPageBreak/>
              <w:t>виправлення помилок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lastRenderedPageBreak/>
              <w:t>Мають місце диференціація та індивідуалізація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</w:p>
        </w:tc>
      </w:tr>
      <w:tr w:rsidR="0086680D" w:rsidRPr="008039CE" w:rsidTr="00C238E0"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lastRenderedPageBreak/>
              <w:t>З – стимулювання пізнавальної активності дітей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Стимулювання пізнавальної активності дітей відсутнє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Пізнавальна активність стимулюється лише зауваженнями педагога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Пізнавальна активність стимулюється проблемно-пошуковими завданнями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Пізнавальна активність стимулюється різними засобами</w:t>
            </w:r>
            <w:bookmarkStart w:id="0" w:name="_GoBack"/>
            <w:bookmarkEnd w:id="0"/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</w:p>
        </w:tc>
      </w:tr>
      <w:tr w:rsidR="0086680D" w:rsidRPr="008039CE" w:rsidTr="00C238E0">
        <w:tc>
          <w:tcPr>
            <w:tcW w:w="2464" w:type="dxa"/>
            <w:vMerge w:val="restart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>Параметри аналізу</w:t>
            </w:r>
          </w:p>
        </w:tc>
        <w:tc>
          <w:tcPr>
            <w:tcW w:w="9857" w:type="dxa"/>
            <w:gridSpan w:val="4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 xml:space="preserve">Рівні </w:t>
            </w:r>
          </w:p>
        </w:tc>
        <w:tc>
          <w:tcPr>
            <w:tcW w:w="2465" w:type="dxa"/>
            <w:vMerge w:val="restart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>Зауваження, пропозиції,</w:t>
            </w:r>
          </w:p>
          <w:p w:rsidR="0086680D" w:rsidRPr="008039CE" w:rsidRDefault="0086680D" w:rsidP="00C238E0">
            <w:pPr>
              <w:jc w:val="center"/>
              <w:rPr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>висновки</w:t>
            </w:r>
          </w:p>
        </w:tc>
      </w:tr>
      <w:tr w:rsidR="0086680D" w:rsidRPr="008039CE" w:rsidTr="00C238E0">
        <w:tc>
          <w:tcPr>
            <w:tcW w:w="2464" w:type="dxa"/>
            <w:vMerge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 xml:space="preserve">Критичний 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 xml:space="preserve">Середній 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 xml:space="preserve">Припустимий 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039CE">
              <w:rPr>
                <w:b/>
                <w:sz w:val="23"/>
                <w:szCs w:val="23"/>
                <w:lang w:val="uk-UA"/>
              </w:rPr>
              <w:t xml:space="preserve">Оптимальний, або високий </w:t>
            </w:r>
          </w:p>
        </w:tc>
        <w:tc>
          <w:tcPr>
            <w:tcW w:w="2465" w:type="dxa"/>
            <w:vMerge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</w:p>
        </w:tc>
      </w:tr>
      <w:tr w:rsidR="0086680D" w:rsidRPr="008039CE" w:rsidTr="00C238E0"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И – мовленнєва активність дітей на занятті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Мовленнєва активність низька. Переважає інформаційний монолог вихователя. Відсутність роботи з мовлення виправдано специфікою заняття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 xml:space="preserve">Мовленнєва активність дітей середня. Недостатня активація </w:t>
            </w:r>
            <w:proofErr w:type="spellStart"/>
            <w:r w:rsidRPr="008039CE">
              <w:rPr>
                <w:sz w:val="23"/>
                <w:szCs w:val="23"/>
                <w:lang w:val="uk-UA"/>
              </w:rPr>
              <w:t>мовленнєво</w:t>
            </w:r>
            <w:proofErr w:type="spellEnd"/>
            <w:r w:rsidRPr="008039CE">
              <w:rPr>
                <w:sz w:val="23"/>
                <w:szCs w:val="23"/>
                <w:lang w:val="uk-UA"/>
              </w:rPr>
              <w:t xml:space="preserve"> пасивних дітей. Переважають завдання репродуктивного характеру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Мовленнєва активність дітей достатня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Мовленнєва активність дітей висока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</w:p>
        </w:tc>
      </w:tr>
      <w:tr w:rsidR="0086680D" w:rsidRPr="008039CE" w:rsidTr="00C238E0"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І – перетворювальна діяльність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 xml:space="preserve">Перетворювальна діяльність відсутня. У дітей не було часу на цей вид діяльності 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Дітям було запропоновано цей вид діяльності але не вистачило часу на завершення роботи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Перетворювальна діяльність була запланована в структурі заняття, часу достатньо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Розподіл частин заняття виправданий. Дітям з високим і достатнім рівнем розвитку було запропоновано творчі завдання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</w:p>
        </w:tc>
      </w:tr>
      <w:tr w:rsidR="0086680D" w:rsidRPr="008039CE" w:rsidTr="00C238E0"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Ї – оцінно-контрольна діяльність (рефлексія)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 xml:space="preserve">Оцінно-контрольні дії у дітей не сформовано. Вихователь не запропонував завдання на рефлексію 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Вихователь намагався формувати оцінно-контрольні дії, проте часу на цей вид діяльності не вистачило</w:t>
            </w:r>
          </w:p>
        </w:tc>
        <w:tc>
          <w:tcPr>
            <w:tcW w:w="2464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>Оцінно-контрольні дії формувалися упродовж усього заняття. Запропоновано завдання на рефлексію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  <w:r w:rsidRPr="008039CE">
              <w:rPr>
                <w:sz w:val="23"/>
                <w:szCs w:val="23"/>
                <w:lang w:val="uk-UA"/>
              </w:rPr>
              <w:t xml:space="preserve">Оцінно-контрольні дії у дітей сформовано на достатньому рівні, цікаві завдання на рефлексію </w:t>
            </w:r>
          </w:p>
        </w:tc>
        <w:tc>
          <w:tcPr>
            <w:tcW w:w="2465" w:type="dxa"/>
            <w:shd w:val="clear" w:color="auto" w:fill="auto"/>
          </w:tcPr>
          <w:p w:rsidR="0086680D" w:rsidRPr="008039CE" w:rsidRDefault="0086680D" w:rsidP="00C238E0">
            <w:pPr>
              <w:rPr>
                <w:sz w:val="23"/>
                <w:szCs w:val="23"/>
                <w:lang w:val="uk-UA"/>
              </w:rPr>
            </w:pPr>
          </w:p>
        </w:tc>
      </w:tr>
    </w:tbl>
    <w:p w:rsidR="0086680D" w:rsidRPr="00CB3B2D" w:rsidRDefault="0086680D" w:rsidP="00CB3B2D">
      <w:pPr>
        <w:jc w:val="both"/>
        <w:rPr>
          <w:lang w:val="en-US"/>
        </w:rPr>
      </w:pPr>
    </w:p>
    <w:sectPr w:rsidR="0086680D" w:rsidRPr="00CB3B2D" w:rsidSect="00CB3B2D">
      <w:headerReference w:type="default" r:id="rId8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08" w:rsidRDefault="00515808" w:rsidP="00CB3B2D">
      <w:r>
        <w:separator/>
      </w:r>
    </w:p>
  </w:endnote>
  <w:endnote w:type="continuationSeparator" w:id="0">
    <w:p w:rsidR="00515808" w:rsidRDefault="00515808" w:rsidP="00CB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08" w:rsidRDefault="00515808" w:rsidP="00CB3B2D">
      <w:r>
        <w:separator/>
      </w:r>
    </w:p>
  </w:footnote>
  <w:footnote w:type="continuationSeparator" w:id="0">
    <w:p w:rsidR="00515808" w:rsidRDefault="00515808" w:rsidP="00CB3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872902"/>
      <w:docPartObj>
        <w:docPartGallery w:val="Page Numbers (Top of Page)"/>
        <w:docPartUnique/>
      </w:docPartObj>
    </w:sdtPr>
    <w:sdtContent>
      <w:p w:rsidR="00CB3B2D" w:rsidRDefault="00CB3B2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3B2D" w:rsidRDefault="00CB3B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928"/>
    <w:multiLevelType w:val="hybridMultilevel"/>
    <w:tmpl w:val="E27C4FE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85A5E37"/>
    <w:multiLevelType w:val="hybridMultilevel"/>
    <w:tmpl w:val="7A3837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23127D"/>
    <w:multiLevelType w:val="hybridMultilevel"/>
    <w:tmpl w:val="13A29888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">
    <w:nsid w:val="265835E7"/>
    <w:multiLevelType w:val="hybridMultilevel"/>
    <w:tmpl w:val="1FDA5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E87A45"/>
    <w:multiLevelType w:val="hybridMultilevel"/>
    <w:tmpl w:val="AD3A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003F5"/>
    <w:multiLevelType w:val="hybridMultilevel"/>
    <w:tmpl w:val="E7FAF4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0D5783"/>
    <w:multiLevelType w:val="hybridMultilevel"/>
    <w:tmpl w:val="FBAEF8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26D021C"/>
    <w:multiLevelType w:val="hybridMultilevel"/>
    <w:tmpl w:val="407AD4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D4F2469"/>
    <w:multiLevelType w:val="hybridMultilevel"/>
    <w:tmpl w:val="FEAA759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560D7BF7"/>
    <w:multiLevelType w:val="hybridMultilevel"/>
    <w:tmpl w:val="324ACCBE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6B270C53"/>
    <w:multiLevelType w:val="hybridMultilevel"/>
    <w:tmpl w:val="01206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BA35E9"/>
    <w:multiLevelType w:val="hybridMultilevel"/>
    <w:tmpl w:val="D11E04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96915FD"/>
    <w:multiLevelType w:val="hybridMultilevel"/>
    <w:tmpl w:val="7E8646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CB44DA4"/>
    <w:multiLevelType w:val="hybridMultilevel"/>
    <w:tmpl w:val="9426FE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FDA19DC"/>
    <w:multiLevelType w:val="hybridMultilevel"/>
    <w:tmpl w:val="61F469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80D"/>
    <w:rsid w:val="00515808"/>
    <w:rsid w:val="0056311B"/>
    <w:rsid w:val="0086680D"/>
    <w:rsid w:val="008B49BD"/>
    <w:rsid w:val="00C509D1"/>
    <w:rsid w:val="00CB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0D"/>
    <w:pPr>
      <w:ind w:left="708"/>
    </w:pPr>
  </w:style>
  <w:style w:type="paragraph" w:styleId="a4">
    <w:name w:val="header"/>
    <w:basedOn w:val="a"/>
    <w:link w:val="a5"/>
    <w:uiPriority w:val="99"/>
    <w:unhideWhenUsed/>
    <w:rsid w:val="00CB3B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3B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B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2013-12-06T09:26:00Z</cp:lastPrinted>
  <dcterms:created xsi:type="dcterms:W3CDTF">2013-12-06T09:09:00Z</dcterms:created>
  <dcterms:modified xsi:type="dcterms:W3CDTF">2017-12-25T19:21:00Z</dcterms:modified>
</cp:coreProperties>
</file>